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7C38" w14:textId="6992AA82" w:rsidR="00BB2EA0" w:rsidRDefault="00BB2EA0"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This class meets PA552 requirements and qualifies for the 302 funding.</w:t>
      </w:r>
    </w:p>
    <w:p w14:paraId="49CCD705" w14:textId="77777777" w:rsidR="00BB2EA0" w:rsidRDefault="00BB2EA0"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2FF8407A" w14:textId="0B837A09"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RAIDER Training - 2 Days ($</w:t>
      </w:r>
      <w:r w:rsidR="002257BE">
        <w:rPr>
          <w:rFonts w:ascii="inherit" w:eastAsia="Times New Roman" w:hAnsi="inherit" w:cs="Arial"/>
          <w:color w:val="CE2027"/>
          <w:sz w:val="38"/>
          <w:szCs w:val="38"/>
          <w:bdr w:val="none" w:sz="0" w:space="0" w:color="auto" w:frame="1"/>
        </w:rPr>
        <w:t>6</w:t>
      </w:r>
      <w:r>
        <w:rPr>
          <w:rFonts w:ascii="inherit" w:eastAsia="Times New Roman" w:hAnsi="inherit" w:cs="Arial"/>
          <w:color w:val="CE2027"/>
          <w:sz w:val="38"/>
          <w:szCs w:val="38"/>
          <w:bdr w:val="none" w:sz="0" w:space="0" w:color="auto" w:frame="1"/>
        </w:rPr>
        <w:t xml:space="preserve">95) </w:t>
      </w:r>
    </w:p>
    <w:p w14:paraId="61CE4696" w14:textId="2513C5AD"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w:t>
      </w:r>
      <w:r w:rsidR="002257BE">
        <w:rPr>
          <w:rFonts w:ascii="inherit" w:eastAsia="Times New Roman" w:hAnsi="inherit" w:cs="Arial"/>
          <w:color w:val="CE2027"/>
          <w:sz w:val="38"/>
          <w:szCs w:val="38"/>
          <w:bdr w:val="none" w:sz="0" w:space="0" w:color="auto" w:frame="1"/>
        </w:rPr>
        <w:t>9</w:t>
      </w:r>
      <w:r>
        <w:rPr>
          <w:rFonts w:ascii="inherit" w:eastAsia="Times New Roman" w:hAnsi="inherit" w:cs="Arial"/>
          <w:color w:val="CE2027"/>
          <w:sz w:val="38"/>
          <w:szCs w:val="38"/>
          <w:bdr w:val="none" w:sz="0" w:space="0" w:color="auto" w:frame="1"/>
        </w:rPr>
        <w:t>50 Includes Level 1)</w:t>
      </w:r>
    </w:p>
    <w:p w14:paraId="4176C029" w14:textId="41811FBE"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w:t>
      </w:r>
      <w:r w:rsidR="002257BE">
        <w:rPr>
          <w:rFonts w:ascii="inherit" w:eastAsia="Times New Roman" w:hAnsi="inherit" w:cs="Arial"/>
          <w:color w:val="CE2027"/>
          <w:sz w:val="38"/>
          <w:szCs w:val="38"/>
          <w:bdr w:val="none" w:sz="0" w:space="0" w:color="auto" w:frame="1"/>
        </w:rPr>
        <w:t>10</w:t>
      </w:r>
      <w:r>
        <w:rPr>
          <w:rFonts w:ascii="inherit" w:eastAsia="Times New Roman" w:hAnsi="inherit" w:cs="Arial"/>
          <w:color w:val="CE2027"/>
          <w:sz w:val="38"/>
          <w:szCs w:val="38"/>
          <w:bdr w:val="none" w:sz="0" w:space="0" w:color="auto" w:frame="1"/>
        </w:rPr>
        <w:t>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2E919538"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60476455" w14:textId="30725E1F"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5674E9">
        <w:rPr>
          <w:rFonts w:ascii="inherit" w:eastAsia="Times New Roman" w:hAnsi="inherit" w:cs="Arial"/>
          <w:color w:val="CF1F29"/>
          <w:sz w:val="27"/>
          <w:szCs w:val="27"/>
          <w:bdr w:val="none" w:sz="0" w:space="0" w:color="auto" w:frame="1"/>
        </w:rPr>
        <w:t>Lake County Sheriff’s Office</w:t>
      </w:r>
    </w:p>
    <w:p w14:paraId="494BF55A" w14:textId="6FA2EF73" w:rsidR="004D4BD7" w:rsidRDefault="003F564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5-5-25</w:t>
      </w:r>
      <w:r w:rsidR="00C7700F">
        <w:rPr>
          <w:rFonts w:ascii="inherit" w:eastAsia="Times New Roman" w:hAnsi="inherit" w:cs="Arial"/>
          <w:color w:val="CF1F29"/>
          <w:sz w:val="27"/>
          <w:szCs w:val="27"/>
          <w:bdr w:val="none" w:sz="0" w:space="0" w:color="auto" w:frame="1"/>
        </w:rPr>
        <w:t xml:space="preserve"> to </w:t>
      </w:r>
      <w:r w:rsidR="00D4109C">
        <w:rPr>
          <w:rFonts w:ascii="inherit" w:eastAsia="Times New Roman" w:hAnsi="inherit" w:cs="Arial"/>
          <w:color w:val="CF1F29"/>
          <w:sz w:val="27"/>
          <w:szCs w:val="27"/>
          <w:bdr w:val="none" w:sz="0" w:space="0" w:color="auto" w:frame="1"/>
        </w:rPr>
        <w:t>5-9-25</w:t>
      </w:r>
    </w:p>
    <w:p w14:paraId="3A141DF7" w14:textId="6A563179" w:rsidR="00F61ABB" w:rsidRDefault="008C1FB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Lake County Sheriff’s Office</w:t>
      </w:r>
    </w:p>
    <w:p w14:paraId="167D3218" w14:textId="73AE94B1" w:rsidR="007632CD" w:rsidRDefault="00AB55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1153 Michigan Ave.</w:t>
      </w:r>
    </w:p>
    <w:p w14:paraId="4B15C33E" w14:textId="57C2F3F7" w:rsidR="008C0A40" w:rsidRDefault="00AB55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Baldwin, MI</w:t>
      </w:r>
      <w:r w:rsidR="005E583D">
        <w:rPr>
          <w:rFonts w:ascii="inherit" w:eastAsia="Times New Roman" w:hAnsi="inherit" w:cs="Arial"/>
          <w:color w:val="CF1F29"/>
          <w:sz w:val="27"/>
          <w:szCs w:val="27"/>
          <w:bdr w:val="none" w:sz="0" w:space="0" w:color="auto" w:frame="1"/>
        </w:rPr>
        <w:t xml:space="preserve"> 49304</w:t>
      </w:r>
    </w:p>
    <w:p w14:paraId="3E2069BC" w14:textId="77777777" w:rsidR="008C0A40" w:rsidRDefault="008C0A40"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4E6ED7D" w14:textId="1CEFFF43"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or to register, log on to </w:t>
      </w:r>
      <w:hyperlink r:id="rId8"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1C3DE155"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ARMED SECURITY</w:t>
      </w:r>
      <w:r w:rsidR="005654CD">
        <w:rPr>
          <w:rFonts w:ascii="inherit" w:eastAsia="Times New Roman" w:hAnsi="inherit" w:cs="Arial"/>
          <w:b/>
          <w:bCs/>
          <w:color w:val="FF0000"/>
          <w:sz w:val="20"/>
          <w:szCs w:val="20"/>
        </w:rPr>
        <w:t xml:space="preserve">, </w:t>
      </w:r>
      <w:r w:rsidR="00992A87">
        <w:rPr>
          <w:rFonts w:ascii="inherit" w:eastAsia="Times New Roman" w:hAnsi="inherit" w:cs="Arial"/>
          <w:b/>
          <w:bCs/>
          <w:color w:val="FF0000"/>
          <w:sz w:val="20"/>
          <w:szCs w:val="20"/>
        </w:rPr>
        <w:t xml:space="preserve">OR </w:t>
      </w:r>
      <w:r w:rsidR="005654CD">
        <w:rPr>
          <w:rFonts w:ascii="inherit" w:eastAsia="Times New Roman" w:hAnsi="inherit" w:cs="Arial"/>
          <w:b/>
          <w:bCs/>
          <w:color w:val="FF0000"/>
          <w:sz w:val="20"/>
          <w:szCs w:val="20"/>
        </w:rPr>
        <w:t>ARMED EDUCATORS</w:t>
      </w:r>
    </w:p>
    <w:p w14:paraId="47518549" w14:textId="77777777" w:rsidR="001678AD"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licensed armed security personnel</w:t>
      </w:r>
      <w:r w:rsidR="00FC3F58">
        <w:rPr>
          <w:rFonts w:ascii="inherit" w:eastAsia="Times New Roman" w:hAnsi="inherit" w:cs="Arial"/>
          <w:color w:val="000000"/>
          <w:sz w:val="20"/>
          <w:szCs w:val="20"/>
        </w:rPr>
        <w:t xml:space="preserve">, and </w:t>
      </w:r>
      <w:r w:rsidR="00BA28BB">
        <w:rPr>
          <w:rFonts w:ascii="inherit" w:eastAsia="Times New Roman" w:hAnsi="inherit" w:cs="Arial"/>
          <w:color w:val="000000"/>
          <w:sz w:val="20"/>
          <w:szCs w:val="20"/>
        </w:rPr>
        <w:t>armed educators.</w:t>
      </w:r>
    </w:p>
    <w:p w14:paraId="644C45D3" w14:textId="77777777" w:rsidR="001678AD" w:rsidRDefault="001678AD" w:rsidP="00074A7C">
      <w:pPr>
        <w:shd w:val="clear" w:color="auto" w:fill="FFFFFF"/>
        <w:spacing w:after="0" w:line="360" w:lineRule="atLeast"/>
        <w:rPr>
          <w:rFonts w:ascii="inherit" w:eastAsia="Times New Roman" w:hAnsi="inherit" w:cs="Arial"/>
          <w:color w:val="000000"/>
          <w:sz w:val="20"/>
          <w:szCs w:val="20"/>
        </w:rPr>
      </w:pPr>
    </w:p>
    <w:p w14:paraId="0F8B6BFD" w14:textId="77777777" w:rsidR="001678AD" w:rsidRDefault="001678AD"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3849CACC"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4DF074B1"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2C1D0C2"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4879CD4D" w14:textId="1CB97B74"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CF1F29"/>
          <w:sz w:val="27"/>
          <w:szCs w:val="27"/>
          <w:bdr w:val="none" w:sz="0" w:space="0" w:color="auto" w:frame="1"/>
        </w:rPr>
        <w:lastRenderedPageBreak/>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Our </w:t>
      </w:r>
      <w:proofErr w:type="gramStart"/>
      <w:r w:rsidRPr="00074A7C">
        <w:rPr>
          <w:rFonts w:ascii="inherit" w:eastAsia="Times New Roman" w:hAnsi="inherit" w:cs="Arial"/>
          <w:color w:val="000000"/>
          <w:sz w:val="20"/>
          <w:szCs w:val="20"/>
        </w:rPr>
        <w:t>leveled</w:t>
      </w:r>
      <w:proofErr w:type="gramEnd"/>
      <w:r w:rsidRPr="00074A7C">
        <w:rPr>
          <w:rFonts w:ascii="inherit" w:eastAsia="Times New Roman" w:hAnsi="inherit" w:cs="Arial"/>
          <w:color w:val="000000"/>
          <w:sz w:val="20"/>
          <w:szCs w:val="20"/>
        </w:rPr>
        <w:t xml:space="preserve">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lastRenderedPageBreak/>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Range Safety Briefing: Existing range instructions shall be adhered </w:t>
      </w:r>
      <w:proofErr w:type="gramStart"/>
      <w:r w:rsidRPr="00074A7C">
        <w:rPr>
          <w:rFonts w:ascii="inherit" w:eastAsia="Times New Roman" w:hAnsi="inherit" w:cs="Arial"/>
          <w:color w:val="000000"/>
          <w:sz w:val="20"/>
          <w:szCs w:val="20"/>
          <w:bdr w:val="none" w:sz="0" w:space="0" w:color="auto" w:frame="1"/>
          <w:shd w:val="clear" w:color="auto" w:fill="FFFFFF"/>
        </w:rPr>
        <w:t>to</w:t>
      </w:r>
      <w:proofErr w:type="gramEnd"/>
      <w:r w:rsidRPr="00074A7C">
        <w:rPr>
          <w:rFonts w:ascii="inherit" w:eastAsia="Times New Roman" w:hAnsi="inherit" w:cs="Arial"/>
          <w:color w:val="000000"/>
          <w:sz w:val="20"/>
          <w:szCs w:val="20"/>
          <w:bdr w:val="none" w:sz="0" w:space="0" w:color="auto" w:frame="1"/>
          <w:shd w:val="clear" w:color="auto" w:fill="FFFFFF"/>
        </w:rPr>
        <w:t xml:space="preserve">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Scenarios simulating past Active Killer events will be replicated </w:t>
      </w:r>
      <w:proofErr w:type="gramStart"/>
      <w:r w:rsidRPr="00074A7C">
        <w:rPr>
          <w:rFonts w:ascii="inherit" w:eastAsia="Times New Roman" w:hAnsi="inherit" w:cs="Arial"/>
          <w:color w:val="000000"/>
          <w:sz w:val="20"/>
          <w:szCs w:val="20"/>
          <w:bdr w:val="none" w:sz="0" w:space="0" w:color="auto" w:frame="1"/>
          <w:shd w:val="clear" w:color="auto" w:fill="FFFFFF"/>
        </w:rPr>
        <w:t>in order to</w:t>
      </w:r>
      <w:proofErr w:type="gramEnd"/>
      <w:r w:rsidRPr="00074A7C">
        <w:rPr>
          <w:rFonts w:ascii="inherit" w:eastAsia="Times New Roman" w:hAnsi="inherit" w:cs="Arial"/>
          <w:color w:val="000000"/>
          <w:sz w:val="20"/>
          <w:szCs w:val="20"/>
          <w:bdr w:val="none" w:sz="0" w:space="0" w:color="auto" w:frame="1"/>
          <w:shd w:val="clear" w:color="auto" w:fill="FFFFFF"/>
        </w:rPr>
        <w:t xml:space="preserve">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Drills from RAIDER Level 2 course with the </w:t>
      </w:r>
      <w:proofErr w:type="gramStart"/>
      <w:r w:rsidRPr="00074A7C">
        <w:rPr>
          <w:rFonts w:ascii="inherit" w:eastAsia="Times New Roman" w:hAnsi="inherit" w:cs="Arial"/>
          <w:color w:val="000000"/>
          <w:sz w:val="20"/>
          <w:szCs w:val="20"/>
          <w:bdr w:val="none" w:sz="0" w:space="0" w:color="auto" w:frame="1"/>
          <w:shd w:val="clear" w:color="auto" w:fill="FFFFFF"/>
        </w:rPr>
        <w:t>Students</w:t>
      </w:r>
      <w:proofErr w:type="gramEnd"/>
      <w:r w:rsidRPr="00074A7C">
        <w:rPr>
          <w:rFonts w:ascii="inherit" w:eastAsia="Times New Roman" w:hAnsi="inherit" w:cs="Arial"/>
          <w:color w:val="000000"/>
          <w:sz w:val="20"/>
          <w:szCs w:val="20"/>
          <w:bdr w:val="none" w:sz="0" w:space="0" w:color="auto" w:frame="1"/>
          <w:shd w:val="clear" w:color="auto" w:fill="FFFFFF"/>
        </w:rPr>
        <w:t xml:space="preserve"> leading and instructing each other in Non-Live-Fire drills and exercises, and Force-on-Force scenarios. </w:t>
      </w:r>
    </w:p>
    <w:p w14:paraId="56068DEE" w14:textId="77777777" w:rsidR="005E1073" w:rsidRDefault="005E1073"/>
    <w:sectPr w:rsidR="005E1073" w:rsidSect="007F11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61D0A"/>
    <w:rsid w:val="00074A7C"/>
    <w:rsid w:val="000C34AF"/>
    <w:rsid w:val="001678AD"/>
    <w:rsid w:val="001B0B1D"/>
    <w:rsid w:val="001B2063"/>
    <w:rsid w:val="002257BE"/>
    <w:rsid w:val="00246E32"/>
    <w:rsid w:val="00281E6A"/>
    <w:rsid w:val="00324BA5"/>
    <w:rsid w:val="00386C9B"/>
    <w:rsid w:val="003F1890"/>
    <w:rsid w:val="003F5640"/>
    <w:rsid w:val="0043570C"/>
    <w:rsid w:val="004654DE"/>
    <w:rsid w:val="00487A08"/>
    <w:rsid w:val="004A6526"/>
    <w:rsid w:val="004D4BD7"/>
    <w:rsid w:val="005654CD"/>
    <w:rsid w:val="005674E9"/>
    <w:rsid w:val="00567A6E"/>
    <w:rsid w:val="005A4CA2"/>
    <w:rsid w:val="005E1073"/>
    <w:rsid w:val="005E583D"/>
    <w:rsid w:val="0068777C"/>
    <w:rsid w:val="00693938"/>
    <w:rsid w:val="006C1F83"/>
    <w:rsid w:val="00746F22"/>
    <w:rsid w:val="0075179D"/>
    <w:rsid w:val="007632CD"/>
    <w:rsid w:val="0077615B"/>
    <w:rsid w:val="007F116A"/>
    <w:rsid w:val="00844AF0"/>
    <w:rsid w:val="008C0A40"/>
    <w:rsid w:val="008C1FB1"/>
    <w:rsid w:val="0092440F"/>
    <w:rsid w:val="00992A87"/>
    <w:rsid w:val="00A07805"/>
    <w:rsid w:val="00A506C3"/>
    <w:rsid w:val="00AB3946"/>
    <w:rsid w:val="00AB5522"/>
    <w:rsid w:val="00AC4A12"/>
    <w:rsid w:val="00AE2B0A"/>
    <w:rsid w:val="00AF208E"/>
    <w:rsid w:val="00B07D0F"/>
    <w:rsid w:val="00B17F59"/>
    <w:rsid w:val="00B80BA8"/>
    <w:rsid w:val="00BA28BB"/>
    <w:rsid w:val="00BB2EA0"/>
    <w:rsid w:val="00C2233A"/>
    <w:rsid w:val="00C34152"/>
    <w:rsid w:val="00C7700F"/>
    <w:rsid w:val="00D07363"/>
    <w:rsid w:val="00D4109C"/>
    <w:rsid w:val="00D614EF"/>
    <w:rsid w:val="00DE0018"/>
    <w:rsid w:val="00DF41E4"/>
    <w:rsid w:val="00E045EA"/>
    <w:rsid w:val="00E923D5"/>
    <w:rsid w:val="00EE7B6D"/>
    <w:rsid w:val="00F4153A"/>
    <w:rsid w:val="00F61ABB"/>
    <w:rsid w:val="00FC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34</cp:revision>
  <dcterms:created xsi:type="dcterms:W3CDTF">2020-11-03T10:45:00Z</dcterms:created>
  <dcterms:modified xsi:type="dcterms:W3CDTF">2024-08-17T11:22:00Z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