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A7C38" w14:textId="6992AA82" w:rsidR="00BB2EA0" w:rsidRDefault="00BB2EA0"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r>
        <w:rPr>
          <w:rFonts w:ascii="inherit" w:eastAsia="Times New Roman" w:hAnsi="inherit" w:cs="Arial"/>
          <w:color w:val="CE2027"/>
          <w:sz w:val="38"/>
          <w:szCs w:val="38"/>
          <w:bdr w:val="none" w:sz="0" w:space="0" w:color="auto" w:frame="1"/>
        </w:rPr>
        <w:t>This class meets PA552 requirements and qualifies for the 302 funding.</w:t>
      </w:r>
    </w:p>
    <w:p w14:paraId="49CCD705" w14:textId="77777777" w:rsidR="00BB2EA0" w:rsidRDefault="00BB2EA0"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p>
    <w:p w14:paraId="2FF8407A" w14:textId="6AB5B696" w:rsidR="004654DE" w:rsidRDefault="004654DE"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r>
        <w:rPr>
          <w:rFonts w:ascii="inherit" w:eastAsia="Times New Roman" w:hAnsi="inherit" w:cs="Arial"/>
          <w:color w:val="CE2027"/>
          <w:sz w:val="38"/>
          <w:szCs w:val="38"/>
          <w:bdr w:val="none" w:sz="0" w:space="0" w:color="auto" w:frame="1"/>
        </w:rPr>
        <w:t xml:space="preserve">RAIDER Training - 2 Days ($595) </w:t>
      </w:r>
    </w:p>
    <w:p w14:paraId="61CE4696" w14:textId="77777777" w:rsidR="004654DE" w:rsidRDefault="004654DE"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r>
        <w:rPr>
          <w:rFonts w:ascii="inherit" w:eastAsia="Times New Roman" w:hAnsi="inherit" w:cs="Arial"/>
          <w:color w:val="CE2027"/>
          <w:sz w:val="38"/>
          <w:szCs w:val="38"/>
          <w:bdr w:val="none" w:sz="0" w:space="0" w:color="auto" w:frame="1"/>
        </w:rPr>
        <w:t>4-Day Operator ($850 Includes Level 1)</w:t>
      </w:r>
    </w:p>
    <w:p w14:paraId="4176C029" w14:textId="77777777" w:rsidR="004654DE" w:rsidRDefault="004654DE" w:rsidP="004654DE">
      <w:pPr>
        <w:pBdr>
          <w:bottom w:val="single" w:sz="6" w:space="0" w:color="CCCCCC"/>
        </w:pBdr>
        <w:shd w:val="clear" w:color="auto" w:fill="FFFFFF"/>
        <w:spacing w:after="0" w:line="360" w:lineRule="atLeast"/>
        <w:outlineLvl w:val="1"/>
        <w:rPr>
          <w:rFonts w:ascii="Arial" w:eastAsia="Times New Roman" w:hAnsi="Arial" w:cs="Arial"/>
          <w:color w:val="CE2027"/>
          <w:sz w:val="38"/>
          <w:szCs w:val="38"/>
        </w:rPr>
      </w:pPr>
      <w:r>
        <w:rPr>
          <w:rFonts w:ascii="inherit" w:eastAsia="Times New Roman" w:hAnsi="inherit" w:cs="Arial"/>
          <w:color w:val="CE2027"/>
          <w:sz w:val="38"/>
          <w:szCs w:val="38"/>
          <w:bdr w:val="none" w:sz="0" w:space="0" w:color="auto" w:frame="1"/>
        </w:rPr>
        <w:t>5-Day Instructor ($995 Includes Level 1 and 2)</w:t>
      </w:r>
    </w:p>
    <w:p w14:paraId="44B0F530" w14:textId="77777777" w:rsidR="00074A7C" w:rsidRPr="00074A7C" w:rsidRDefault="00074A7C" w:rsidP="00074A7C">
      <w:pPr>
        <w:shd w:val="clear" w:color="auto" w:fill="FFFFFF"/>
        <w:spacing w:after="0" w:line="360" w:lineRule="atLeast"/>
        <w:jc w:val="center"/>
        <w:rPr>
          <w:rFonts w:ascii="inherit" w:eastAsia="Times New Roman" w:hAnsi="inherit" w:cs="Arial"/>
          <w:color w:val="000000"/>
          <w:sz w:val="20"/>
          <w:szCs w:val="20"/>
        </w:rPr>
      </w:pPr>
      <w:r w:rsidRPr="00074A7C">
        <w:rPr>
          <w:rFonts w:ascii="inherit" w:eastAsia="Times New Roman" w:hAnsi="inherit" w:cs="Arial"/>
          <w:noProof/>
          <w:color w:val="000000"/>
          <w:sz w:val="20"/>
          <w:szCs w:val="20"/>
        </w:rPr>
        <w:drawing>
          <wp:inline distT="0" distB="0" distL="0" distR="0" wp14:anchorId="547FC2B2" wp14:editId="51A0B60E">
            <wp:extent cx="6753225" cy="2552700"/>
            <wp:effectExtent l="0" t="0" r="9525" b="0"/>
            <wp:docPr id="2" name="Picture 2" descr="https://custom.cvent.com/A6C478086D324D00B536545E6DDC3C3C/pix/c8f9173ec5de41858ecda9932c509d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ustom.cvent.com/A6C478086D324D00B536545E6DDC3C3C/pix/c8f9173ec5de41858ecda9932c509d2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3225" cy="2552700"/>
                    </a:xfrm>
                    <a:prstGeom prst="rect">
                      <a:avLst/>
                    </a:prstGeom>
                    <a:noFill/>
                    <a:ln>
                      <a:noFill/>
                    </a:ln>
                  </pic:spPr>
                </pic:pic>
              </a:graphicData>
            </a:graphic>
          </wp:inline>
        </w:drawing>
      </w:r>
    </w:p>
    <w:p w14:paraId="2E919538" w14:textId="77777777" w:rsidR="007F116A" w:rsidRDefault="007F116A" w:rsidP="00074A7C">
      <w:pPr>
        <w:shd w:val="clear" w:color="auto" w:fill="FFFFFF"/>
        <w:spacing w:after="0" w:line="360" w:lineRule="atLeast"/>
        <w:rPr>
          <w:rFonts w:ascii="inherit" w:eastAsia="Times New Roman" w:hAnsi="inherit" w:cs="Arial"/>
          <w:color w:val="CF1F29"/>
          <w:sz w:val="27"/>
          <w:szCs w:val="27"/>
          <w:bdr w:val="none" w:sz="0" w:space="0" w:color="auto" w:frame="1"/>
        </w:rPr>
      </w:pPr>
    </w:p>
    <w:p w14:paraId="60476455" w14:textId="30725E1F" w:rsidR="00F61ABB" w:rsidRDefault="00074A7C"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sidRPr="00074A7C">
        <w:rPr>
          <w:rFonts w:ascii="inherit" w:eastAsia="Times New Roman" w:hAnsi="inherit" w:cs="Arial"/>
          <w:color w:val="CF1F29"/>
          <w:sz w:val="27"/>
          <w:szCs w:val="27"/>
          <w:bdr w:val="none" w:sz="0" w:space="0" w:color="auto" w:frame="1"/>
        </w:rPr>
        <w:t>Hosted by:  </w:t>
      </w:r>
      <w:r w:rsidR="0043570C" w:rsidRPr="00074A7C">
        <w:rPr>
          <w:rFonts w:ascii="inherit" w:eastAsia="Times New Roman" w:hAnsi="inherit" w:cs="Arial"/>
          <w:color w:val="CF1F29"/>
          <w:sz w:val="27"/>
          <w:szCs w:val="27"/>
          <w:bdr w:val="none" w:sz="0" w:space="0" w:color="auto" w:frame="1"/>
        </w:rPr>
        <w:t xml:space="preserve"> </w:t>
      </w:r>
      <w:r w:rsidR="005674E9">
        <w:rPr>
          <w:rFonts w:ascii="inherit" w:eastAsia="Times New Roman" w:hAnsi="inherit" w:cs="Arial"/>
          <w:color w:val="CF1F29"/>
          <w:sz w:val="27"/>
          <w:szCs w:val="27"/>
          <w:bdr w:val="none" w:sz="0" w:space="0" w:color="auto" w:frame="1"/>
        </w:rPr>
        <w:t>Lake County Sheriff’s Office</w:t>
      </w:r>
    </w:p>
    <w:p w14:paraId="494BF55A" w14:textId="0A39C4A5" w:rsidR="004D4BD7" w:rsidRDefault="00EE7B6D"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9-</w:t>
      </w:r>
      <w:r w:rsidR="005A4CA2">
        <w:rPr>
          <w:rFonts w:ascii="inherit" w:eastAsia="Times New Roman" w:hAnsi="inherit" w:cs="Arial"/>
          <w:color w:val="CF1F29"/>
          <w:sz w:val="27"/>
          <w:szCs w:val="27"/>
          <w:bdr w:val="none" w:sz="0" w:space="0" w:color="auto" w:frame="1"/>
        </w:rPr>
        <w:t>9</w:t>
      </w:r>
      <w:r w:rsidR="00C7700F">
        <w:rPr>
          <w:rFonts w:ascii="inherit" w:eastAsia="Times New Roman" w:hAnsi="inherit" w:cs="Arial"/>
          <w:color w:val="CF1F29"/>
          <w:sz w:val="27"/>
          <w:szCs w:val="27"/>
          <w:bdr w:val="none" w:sz="0" w:space="0" w:color="auto" w:frame="1"/>
        </w:rPr>
        <w:t>-2</w:t>
      </w:r>
      <w:r w:rsidR="004A6526">
        <w:rPr>
          <w:rFonts w:ascii="inherit" w:eastAsia="Times New Roman" w:hAnsi="inherit" w:cs="Arial"/>
          <w:color w:val="CF1F29"/>
          <w:sz w:val="27"/>
          <w:szCs w:val="27"/>
          <w:bdr w:val="none" w:sz="0" w:space="0" w:color="auto" w:frame="1"/>
        </w:rPr>
        <w:t>4</w:t>
      </w:r>
      <w:r w:rsidR="00C7700F">
        <w:rPr>
          <w:rFonts w:ascii="inherit" w:eastAsia="Times New Roman" w:hAnsi="inherit" w:cs="Arial"/>
          <w:color w:val="CF1F29"/>
          <w:sz w:val="27"/>
          <w:szCs w:val="27"/>
          <w:bdr w:val="none" w:sz="0" w:space="0" w:color="auto" w:frame="1"/>
        </w:rPr>
        <w:t xml:space="preserve"> to </w:t>
      </w:r>
      <w:r>
        <w:rPr>
          <w:rFonts w:ascii="inherit" w:eastAsia="Times New Roman" w:hAnsi="inherit" w:cs="Arial"/>
          <w:color w:val="CF1F29"/>
          <w:sz w:val="27"/>
          <w:szCs w:val="27"/>
          <w:bdr w:val="none" w:sz="0" w:space="0" w:color="auto" w:frame="1"/>
        </w:rPr>
        <w:t>9-1</w:t>
      </w:r>
      <w:r w:rsidR="005A4CA2">
        <w:rPr>
          <w:rFonts w:ascii="inherit" w:eastAsia="Times New Roman" w:hAnsi="inherit" w:cs="Arial"/>
          <w:color w:val="CF1F29"/>
          <w:sz w:val="27"/>
          <w:szCs w:val="27"/>
          <w:bdr w:val="none" w:sz="0" w:space="0" w:color="auto" w:frame="1"/>
        </w:rPr>
        <w:t>3</w:t>
      </w:r>
      <w:r w:rsidR="00C7700F">
        <w:rPr>
          <w:rFonts w:ascii="inherit" w:eastAsia="Times New Roman" w:hAnsi="inherit" w:cs="Arial"/>
          <w:color w:val="CF1F29"/>
          <w:sz w:val="27"/>
          <w:szCs w:val="27"/>
          <w:bdr w:val="none" w:sz="0" w:space="0" w:color="auto" w:frame="1"/>
        </w:rPr>
        <w:t>-2</w:t>
      </w:r>
      <w:r w:rsidR="004A6526">
        <w:rPr>
          <w:rFonts w:ascii="inherit" w:eastAsia="Times New Roman" w:hAnsi="inherit" w:cs="Arial"/>
          <w:color w:val="CF1F29"/>
          <w:sz w:val="27"/>
          <w:szCs w:val="27"/>
          <w:bdr w:val="none" w:sz="0" w:space="0" w:color="auto" w:frame="1"/>
        </w:rPr>
        <w:t>4</w:t>
      </w:r>
    </w:p>
    <w:p w14:paraId="3A141DF7" w14:textId="6A563179" w:rsidR="00F61ABB" w:rsidRDefault="008C1FB1"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Lake County Sheriff’s Office</w:t>
      </w:r>
    </w:p>
    <w:p w14:paraId="167D3218" w14:textId="73AE94B1" w:rsidR="007632CD" w:rsidRDefault="00AB5522"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1153 Michigan Ave.</w:t>
      </w:r>
    </w:p>
    <w:p w14:paraId="4B15C33E" w14:textId="57C2F3F7" w:rsidR="008C0A40" w:rsidRDefault="00AB5522"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Baldwin, MI</w:t>
      </w:r>
      <w:r w:rsidR="005E583D">
        <w:rPr>
          <w:rFonts w:ascii="inherit" w:eastAsia="Times New Roman" w:hAnsi="inherit" w:cs="Arial"/>
          <w:color w:val="CF1F29"/>
          <w:sz w:val="27"/>
          <w:szCs w:val="27"/>
          <w:bdr w:val="none" w:sz="0" w:space="0" w:color="auto" w:frame="1"/>
        </w:rPr>
        <w:t xml:space="preserve"> 49304</w:t>
      </w:r>
    </w:p>
    <w:p w14:paraId="3E2069BC" w14:textId="77777777" w:rsidR="008C0A40" w:rsidRDefault="008C0A40" w:rsidP="00074A7C">
      <w:pPr>
        <w:shd w:val="clear" w:color="auto" w:fill="FFFFFF"/>
        <w:spacing w:after="0" w:line="360" w:lineRule="atLeast"/>
        <w:rPr>
          <w:rFonts w:ascii="inherit" w:eastAsia="Times New Roman" w:hAnsi="inherit" w:cs="Arial"/>
          <w:color w:val="CF1F29"/>
          <w:sz w:val="27"/>
          <w:szCs w:val="27"/>
          <w:bdr w:val="none" w:sz="0" w:space="0" w:color="auto" w:frame="1"/>
        </w:rPr>
      </w:pPr>
    </w:p>
    <w:p w14:paraId="14E6ED7D" w14:textId="1CEFFF43" w:rsidR="00844AF0" w:rsidRPr="000C34AF" w:rsidRDefault="00844AF0"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000000"/>
          <w:sz w:val="20"/>
          <w:szCs w:val="20"/>
        </w:rPr>
        <w:t xml:space="preserve">For more information or to register, log on to </w:t>
      </w:r>
      <w:hyperlink r:id="rId8" w:history="1">
        <w:r w:rsidRPr="006354F8">
          <w:rPr>
            <w:rStyle w:val="Hyperlink"/>
            <w:rFonts w:ascii="inherit" w:eastAsia="Times New Roman" w:hAnsi="inherit" w:cs="Arial"/>
            <w:sz w:val="20"/>
            <w:szCs w:val="20"/>
          </w:rPr>
          <w:t>www.raidertraining.com</w:t>
        </w:r>
      </w:hyperlink>
      <w:r>
        <w:rPr>
          <w:rFonts w:ascii="inherit" w:eastAsia="Times New Roman" w:hAnsi="inherit" w:cs="Arial"/>
          <w:color w:val="000000"/>
          <w:sz w:val="20"/>
          <w:szCs w:val="20"/>
        </w:rPr>
        <w:t xml:space="preserve"> or contact</w:t>
      </w:r>
    </w:p>
    <w:p w14:paraId="53BAFF17" w14:textId="65900870" w:rsidR="00074A7C" w:rsidRPr="00074A7C" w:rsidRDefault="00844AF0" w:rsidP="00074A7C">
      <w:pPr>
        <w:shd w:val="clear" w:color="auto" w:fill="FFFFFF"/>
        <w:spacing w:after="0" w:line="360" w:lineRule="atLeast"/>
        <w:rPr>
          <w:rFonts w:ascii="inherit" w:eastAsia="Times New Roman" w:hAnsi="inherit" w:cs="Arial"/>
          <w:color w:val="000000"/>
          <w:sz w:val="20"/>
          <w:szCs w:val="20"/>
        </w:rPr>
      </w:pPr>
      <w:r>
        <w:rPr>
          <w:rFonts w:ascii="inherit" w:eastAsia="Times New Roman" w:hAnsi="inherit" w:cs="Arial"/>
          <w:color w:val="000000"/>
          <w:sz w:val="20"/>
          <w:szCs w:val="20"/>
        </w:rPr>
        <w:t>Chris Pattie at 440-785-8733</w:t>
      </w:r>
      <w:r w:rsidR="00D07363">
        <w:rPr>
          <w:rFonts w:ascii="inherit" w:eastAsia="Times New Roman" w:hAnsi="inherit" w:cs="Arial"/>
          <w:color w:val="000000"/>
          <w:sz w:val="20"/>
          <w:szCs w:val="20"/>
        </w:rPr>
        <w:t xml:space="preserve">/Email </w:t>
      </w:r>
      <w:hyperlink r:id="rId9" w:history="1">
        <w:r w:rsidR="00B17F59" w:rsidRPr="0049647C">
          <w:rPr>
            <w:rStyle w:val="Hyperlink"/>
            <w:rFonts w:ascii="inherit" w:eastAsia="Times New Roman" w:hAnsi="inherit" w:cs="Arial"/>
            <w:sz w:val="20"/>
            <w:szCs w:val="20"/>
          </w:rPr>
          <w:t>cpattie@raidertraining.com</w:t>
        </w:r>
      </w:hyperlink>
      <w:r w:rsidR="00B17F59">
        <w:rPr>
          <w:rFonts w:ascii="inherit" w:eastAsia="Times New Roman" w:hAnsi="inherit" w:cs="Arial"/>
          <w:color w:val="000000"/>
          <w:sz w:val="20"/>
          <w:szCs w:val="20"/>
        </w:rPr>
        <w:t xml:space="preserve"> </w:t>
      </w:r>
    </w:p>
    <w:p w14:paraId="47D8E83A" w14:textId="77777777" w:rsidR="00074A7C" w:rsidRPr="00074A7C" w:rsidRDefault="00074A7C" w:rsidP="00074A7C">
      <w:pPr>
        <w:shd w:val="clear" w:color="auto" w:fill="FFFFFF"/>
        <w:spacing w:after="0" w:line="360" w:lineRule="atLeast"/>
        <w:rPr>
          <w:rFonts w:ascii="inherit" w:eastAsia="Times New Roman" w:hAnsi="inherit" w:cs="Arial"/>
          <w:color w:val="FF0000"/>
          <w:sz w:val="20"/>
          <w:szCs w:val="20"/>
        </w:rPr>
      </w:pPr>
      <w:r w:rsidRPr="00074A7C">
        <w:rPr>
          <w:rFonts w:ascii="inherit" w:eastAsia="Times New Roman" w:hAnsi="inherit" w:cs="Arial"/>
          <w:b/>
          <w:bCs/>
          <w:color w:val="FF0000"/>
          <w:sz w:val="20"/>
          <w:szCs w:val="20"/>
        </w:rPr>
        <w:t> </w:t>
      </w:r>
    </w:p>
    <w:p w14:paraId="6751CEDC" w14:textId="1C3DE155" w:rsidR="00074A7C" w:rsidRPr="00074A7C" w:rsidRDefault="00074A7C" w:rsidP="00074A7C">
      <w:pPr>
        <w:shd w:val="clear" w:color="auto" w:fill="FFFFFF"/>
        <w:spacing w:after="0" w:line="360" w:lineRule="atLeast"/>
        <w:rPr>
          <w:rFonts w:ascii="inherit" w:eastAsia="Times New Roman" w:hAnsi="inherit" w:cs="Arial"/>
          <w:color w:val="FF0000"/>
          <w:sz w:val="20"/>
          <w:szCs w:val="20"/>
        </w:rPr>
      </w:pPr>
      <w:r w:rsidRPr="00074A7C">
        <w:rPr>
          <w:rFonts w:ascii="inherit" w:eastAsia="Times New Roman" w:hAnsi="inherit" w:cs="Arial"/>
          <w:b/>
          <w:bCs/>
          <w:color w:val="FF0000"/>
          <w:sz w:val="20"/>
          <w:szCs w:val="20"/>
        </w:rPr>
        <w:t>PREREQUISITE: ACTIVE POLICE OFFICER</w:t>
      </w:r>
      <w:r w:rsidR="00C2233A">
        <w:rPr>
          <w:rFonts w:ascii="inherit" w:eastAsia="Times New Roman" w:hAnsi="inherit" w:cs="Arial"/>
          <w:b/>
          <w:bCs/>
          <w:color w:val="FF0000"/>
          <w:sz w:val="20"/>
          <w:szCs w:val="20"/>
        </w:rPr>
        <w:t>, MILITARY,</w:t>
      </w:r>
      <w:r w:rsidRPr="00074A7C">
        <w:rPr>
          <w:rFonts w:ascii="inherit" w:eastAsia="Times New Roman" w:hAnsi="inherit" w:cs="Arial"/>
          <w:b/>
          <w:bCs/>
          <w:color w:val="FF0000"/>
          <w:sz w:val="20"/>
          <w:szCs w:val="20"/>
        </w:rPr>
        <w:t xml:space="preserve"> ARMED SECURITY</w:t>
      </w:r>
      <w:r w:rsidR="005654CD">
        <w:rPr>
          <w:rFonts w:ascii="inherit" w:eastAsia="Times New Roman" w:hAnsi="inherit" w:cs="Arial"/>
          <w:b/>
          <w:bCs/>
          <w:color w:val="FF0000"/>
          <w:sz w:val="20"/>
          <w:szCs w:val="20"/>
        </w:rPr>
        <w:t xml:space="preserve">, </w:t>
      </w:r>
      <w:r w:rsidR="00992A87">
        <w:rPr>
          <w:rFonts w:ascii="inherit" w:eastAsia="Times New Roman" w:hAnsi="inherit" w:cs="Arial"/>
          <w:b/>
          <w:bCs/>
          <w:color w:val="FF0000"/>
          <w:sz w:val="20"/>
          <w:szCs w:val="20"/>
        </w:rPr>
        <w:t xml:space="preserve">OR </w:t>
      </w:r>
      <w:r w:rsidR="005654CD">
        <w:rPr>
          <w:rFonts w:ascii="inherit" w:eastAsia="Times New Roman" w:hAnsi="inherit" w:cs="Arial"/>
          <w:b/>
          <w:bCs/>
          <w:color w:val="FF0000"/>
          <w:sz w:val="20"/>
          <w:szCs w:val="20"/>
        </w:rPr>
        <w:t>ARMED EDUCATORS</w:t>
      </w:r>
    </w:p>
    <w:p w14:paraId="47518549" w14:textId="77777777" w:rsidR="001678AD"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The RAIDER (Rapid Deployment, Awareness, Intervention, Decisiveness, EMS, Recovery) program is exclusively available to police</w:t>
      </w:r>
      <w:r w:rsidR="00B07D0F">
        <w:rPr>
          <w:rFonts w:ascii="inherit" w:eastAsia="Times New Roman" w:hAnsi="inherit" w:cs="Arial"/>
          <w:color w:val="000000"/>
          <w:sz w:val="20"/>
          <w:szCs w:val="20"/>
        </w:rPr>
        <w:t>, military,</w:t>
      </w:r>
      <w:r w:rsidRPr="00074A7C">
        <w:rPr>
          <w:rFonts w:ascii="inherit" w:eastAsia="Times New Roman" w:hAnsi="inherit" w:cs="Arial"/>
          <w:color w:val="000000"/>
          <w:sz w:val="20"/>
          <w:szCs w:val="20"/>
        </w:rPr>
        <w:t xml:space="preserve"> licensed armed security personnel</w:t>
      </w:r>
      <w:r w:rsidR="00FC3F58">
        <w:rPr>
          <w:rFonts w:ascii="inherit" w:eastAsia="Times New Roman" w:hAnsi="inherit" w:cs="Arial"/>
          <w:color w:val="000000"/>
          <w:sz w:val="20"/>
          <w:szCs w:val="20"/>
        </w:rPr>
        <w:t xml:space="preserve">, and </w:t>
      </w:r>
      <w:r w:rsidR="00BA28BB">
        <w:rPr>
          <w:rFonts w:ascii="inherit" w:eastAsia="Times New Roman" w:hAnsi="inherit" w:cs="Arial"/>
          <w:color w:val="000000"/>
          <w:sz w:val="20"/>
          <w:szCs w:val="20"/>
        </w:rPr>
        <w:t>armed educators.</w:t>
      </w:r>
    </w:p>
    <w:p w14:paraId="644C45D3" w14:textId="77777777" w:rsidR="001678AD" w:rsidRDefault="001678AD" w:rsidP="00074A7C">
      <w:pPr>
        <w:shd w:val="clear" w:color="auto" w:fill="FFFFFF"/>
        <w:spacing w:after="0" w:line="360" w:lineRule="atLeast"/>
        <w:rPr>
          <w:rFonts w:ascii="inherit" w:eastAsia="Times New Roman" w:hAnsi="inherit" w:cs="Arial"/>
          <w:color w:val="000000"/>
          <w:sz w:val="20"/>
          <w:szCs w:val="20"/>
        </w:rPr>
      </w:pPr>
    </w:p>
    <w:p w14:paraId="0F8B6BFD" w14:textId="77777777" w:rsidR="001678AD" w:rsidRDefault="001678AD" w:rsidP="00074A7C">
      <w:pPr>
        <w:shd w:val="clear" w:color="auto" w:fill="FFFFFF"/>
        <w:spacing w:after="0" w:line="360" w:lineRule="atLeast"/>
        <w:rPr>
          <w:rFonts w:ascii="inherit" w:eastAsia="Times New Roman" w:hAnsi="inherit" w:cs="Arial"/>
          <w:color w:val="CF1F29"/>
          <w:sz w:val="27"/>
          <w:szCs w:val="27"/>
          <w:bdr w:val="none" w:sz="0" w:space="0" w:color="auto" w:frame="1"/>
        </w:rPr>
      </w:pPr>
    </w:p>
    <w:p w14:paraId="3849CACC" w14:textId="77777777" w:rsidR="007F116A" w:rsidRDefault="007F116A" w:rsidP="00074A7C">
      <w:pPr>
        <w:shd w:val="clear" w:color="auto" w:fill="FFFFFF"/>
        <w:spacing w:after="0" w:line="360" w:lineRule="atLeast"/>
        <w:rPr>
          <w:rFonts w:ascii="inherit" w:eastAsia="Times New Roman" w:hAnsi="inherit" w:cs="Arial"/>
          <w:color w:val="CF1F29"/>
          <w:sz w:val="27"/>
          <w:szCs w:val="27"/>
          <w:bdr w:val="none" w:sz="0" w:space="0" w:color="auto" w:frame="1"/>
        </w:rPr>
      </w:pPr>
    </w:p>
    <w:p w14:paraId="4DF074B1" w14:textId="77777777" w:rsidR="007F116A" w:rsidRDefault="007F116A" w:rsidP="00074A7C">
      <w:pPr>
        <w:shd w:val="clear" w:color="auto" w:fill="FFFFFF"/>
        <w:spacing w:after="0" w:line="360" w:lineRule="atLeast"/>
        <w:rPr>
          <w:rFonts w:ascii="inherit" w:eastAsia="Times New Roman" w:hAnsi="inherit" w:cs="Arial"/>
          <w:color w:val="CF1F29"/>
          <w:sz w:val="27"/>
          <w:szCs w:val="27"/>
          <w:bdr w:val="none" w:sz="0" w:space="0" w:color="auto" w:frame="1"/>
        </w:rPr>
      </w:pPr>
    </w:p>
    <w:p w14:paraId="12C1D0C2" w14:textId="77777777" w:rsidR="007F116A" w:rsidRDefault="007F116A" w:rsidP="00074A7C">
      <w:pPr>
        <w:shd w:val="clear" w:color="auto" w:fill="FFFFFF"/>
        <w:spacing w:after="0" w:line="360" w:lineRule="atLeast"/>
        <w:rPr>
          <w:rFonts w:ascii="inherit" w:eastAsia="Times New Roman" w:hAnsi="inherit" w:cs="Arial"/>
          <w:color w:val="CF1F29"/>
          <w:sz w:val="27"/>
          <w:szCs w:val="27"/>
          <w:bdr w:val="none" w:sz="0" w:space="0" w:color="auto" w:frame="1"/>
        </w:rPr>
      </w:pPr>
    </w:p>
    <w:p w14:paraId="4879CD4D" w14:textId="1CB97B74"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CF1F29"/>
          <w:sz w:val="27"/>
          <w:szCs w:val="27"/>
          <w:bdr w:val="none" w:sz="0" w:space="0" w:color="auto" w:frame="1"/>
        </w:rPr>
        <w:lastRenderedPageBreak/>
        <w:br/>
      </w:r>
      <w:r w:rsidRPr="00074A7C">
        <w:rPr>
          <w:rFonts w:ascii="inherit" w:eastAsia="Times New Roman" w:hAnsi="inherit" w:cs="Arial"/>
          <w:noProof/>
          <w:color w:val="000000"/>
          <w:sz w:val="20"/>
          <w:szCs w:val="20"/>
        </w:rPr>
        <w:drawing>
          <wp:inline distT="0" distB="0" distL="0" distR="0" wp14:anchorId="3E22CF76" wp14:editId="587DA4B4">
            <wp:extent cx="2857500" cy="762000"/>
            <wp:effectExtent l="0" t="0" r="0" b="0"/>
            <wp:docPr id="1" name="Picture 1" descr="RAIDER_main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IDER_main_l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762000"/>
                    </a:xfrm>
                    <a:prstGeom prst="rect">
                      <a:avLst/>
                    </a:prstGeom>
                    <a:noFill/>
                    <a:ln>
                      <a:noFill/>
                    </a:ln>
                  </pic:spPr>
                </pic:pic>
              </a:graphicData>
            </a:graphic>
          </wp:inline>
        </w:drawing>
      </w:r>
    </w:p>
    <w:p w14:paraId="03C5D4B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 </w:t>
      </w:r>
    </w:p>
    <w:p w14:paraId="577E773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Addressing Unique Challenges</w:t>
      </w:r>
    </w:p>
    <w:p w14:paraId="29AFCFFF"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RAIDER exposes first-on-scene responders to the tactical skills necessary to operate in the unique Active Shooter setting – a hostile environment, populated by large numbers of civilians, with an Active Shooter attempting to achieve the highest body count possible in the shortest amount of time. This is not a normal event, nor is the response.</w:t>
      </w:r>
    </w:p>
    <w:p w14:paraId="58CB35C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Solo-Engagement Tactics</w:t>
      </w:r>
    </w:p>
    <w:p w14:paraId="06DA68A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There will always be a first officer on the scene. If he or she waits for more officers – as is the protocol in many units – who are we portraying needs help more - the officer or the victims under attack? Solo-engagement training is designed to provide officers with the necessary mental and physical skills to draw the attention of the active shooter away from the potential victims, confuse and frustrate the shooter, and successfully neutralize the situation.</w:t>
      </w:r>
      <w:r w:rsidRPr="00074A7C">
        <w:rPr>
          <w:rFonts w:ascii="inherit" w:eastAsia="Times New Roman" w:hAnsi="inherit" w:cs="Arial"/>
          <w:color w:val="000000"/>
          <w:sz w:val="20"/>
          <w:szCs w:val="20"/>
        </w:rPr>
        <w:br/>
      </w:r>
      <w:r w:rsidRPr="00074A7C">
        <w:rPr>
          <w:rFonts w:ascii="inherit" w:eastAsia="Times New Roman" w:hAnsi="inherit" w:cs="Arial"/>
          <w:color w:val="000000"/>
          <w:sz w:val="20"/>
          <w:szCs w:val="20"/>
        </w:rPr>
        <w:br/>
      </w:r>
      <w:r w:rsidRPr="00074A7C">
        <w:rPr>
          <w:rFonts w:ascii="inherit" w:eastAsia="Times New Roman" w:hAnsi="inherit" w:cs="Arial"/>
          <w:b/>
          <w:bCs/>
          <w:color w:val="000000"/>
          <w:sz w:val="20"/>
          <w:szCs w:val="20"/>
        </w:rPr>
        <w:t>The Courses</w:t>
      </w:r>
    </w:p>
    <w:p w14:paraId="03EDE7AD"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xml:space="preserve">Our </w:t>
      </w:r>
      <w:proofErr w:type="gramStart"/>
      <w:r w:rsidRPr="00074A7C">
        <w:rPr>
          <w:rFonts w:ascii="inherit" w:eastAsia="Times New Roman" w:hAnsi="inherit" w:cs="Arial"/>
          <w:color w:val="000000"/>
          <w:sz w:val="20"/>
          <w:szCs w:val="20"/>
        </w:rPr>
        <w:t>leveled</w:t>
      </w:r>
      <w:proofErr w:type="gramEnd"/>
      <w:r w:rsidRPr="00074A7C">
        <w:rPr>
          <w:rFonts w:ascii="inherit" w:eastAsia="Times New Roman" w:hAnsi="inherit" w:cs="Arial"/>
          <w:color w:val="000000"/>
          <w:sz w:val="20"/>
          <w:szCs w:val="20"/>
        </w:rPr>
        <w:t xml:space="preserve"> courses are designed to provide Officers with a new skill set of moving alone in hostile environments.  The courses involve classroom, range, and scenario instruction and are delivered in a logical progression.</w:t>
      </w:r>
    </w:p>
    <w:p w14:paraId="58DD87E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p>
    <w:p w14:paraId="45B286C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1</w:t>
      </w:r>
    </w:p>
    <w:p w14:paraId="6CE9311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r w:rsidRPr="00074A7C">
        <w:rPr>
          <w:rFonts w:ascii="inherit" w:eastAsia="Times New Roman" w:hAnsi="inherit" w:cs="Arial"/>
          <w:b/>
          <w:bCs/>
          <w:color w:val="000000"/>
          <w:sz w:val="20"/>
          <w:szCs w:val="20"/>
          <w:bdr w:val="none" w:sz="0" w:space="0" w:color="auto" w:frame="1"/>
        </w:rPr>
        <w:t>Day 1: 0800 - 1000</w:t>
      </w:r>
    </w:p>
    <w:p w14:paraId="490C62E5"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Setting: Classroom</w:t>
      </w:r>
    </w:p>
    <w:p w14:paraId="7B3ABFA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Background and Introduction - Necessity of solo-engagement</w:t>
      </w:r>
    </w:p>
    <w:p w14:paraId="17D69EE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Case studies / History of Active Shooters</w:t>
      </w:r>
    </w:p>
    <w:p w14:paraId="1F9A602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rPr>
        <w:t>Day 1: 1000 - 1700</w:t>
      </w:r>
    </w:p>
    <w:p w14:paraId="006885E7"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Setting: Building for Drills and Movements (airsoft)</w:t>
      </w:r>
    </w:p>
    <w:p w14:paraId="44E5A37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r w:rsidRPr="00074A7C">
        <w:rPr>
          <w:rFonts w:ascii="inherit" w:eastAsia="Times New Roman" w:hAnsi="inherit" w:cs="Arial"/>
          <w:color w:val="000000"/>
          <w:sz w:val="20"/>
          <w:szCs w:val="20"/>
          <w:bdr w:val="none" w:sz="0" w:space="0" w:color="auto" w:frame="1"/>
        </w:rPr>
        <w:t>Introduction to solo engagement movements</w:t>
      </w:r>
    </w:p>
    <w:p w14:paraId="38BC0C8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Team movement vs Solo movement comparison</w:t>
      </w:r>
    </w:p>
    <w:p w14:paraId="213A780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Movement Exercises (Left Turn, Right Turn, Reverse) Solo</w:t>
      </w:r>
    </w:p>
    <w:p w14:paraId="5B1B999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Engagement Tactics </w:t>
      </w:r>
    </w:p>
    <w:p w14:paraId="4CDFB85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Entry &amp; Exits from Hallways </w:t>
      </w:r>
    </w:p>
    <w:p w14:paraId="3DAF482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Clearing Rooms </w:t>
      </w:r>
    </w:p>
    <w:p w14:paraId="086EFD1F"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Clearing Hot zones (Solo) </w:t>
      </w:r>
    </w:p>
    <w:p w14:paraId="24F14DA7"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Entry with multiple threats </w:t>
      </w:r>
    </w:p>
    <w:p w14:paraId="583CCCC5"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Shoot/No-Shoot Targets</w:t>
      </w:r>
    </w:p>
    <w:p w14:paraId="2F8877E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216BFC8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2: 0800 - 1700</w:t>
      </w:r>
    </w:p>
    <w:p w14:paraId="46C3C8A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Building for Drills and Movements (Airsoft)</w:t>
      </w:r>
    </w:p>
    <w:p w14:paraId="5FF62B1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of Solo-Engagement Tactics</w:t>
      </w:r>
    </w:p>
    <w:p w14:paraId="01E05C4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lastRenderedPageBreak/>
        <w:t> </w:t>
      </w:r>
    </w:p>
    <w:p w14:paraId="17404BB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2</w:t>
      </w:r>
    </w:p>
    <w:p w14:paraId="18A44E2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7256BC8D"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3:  0800 - 1700</w:t>
      </w:r>
    </w:p>
    <w:p w14:paraId="048C68A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Range</w:t>
      </w:r>
    </w:p>
    <w:p w14:paraId="1996C8A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xml:space="preserve">Range Safety Briefing: Existing range instructions shall be adhered </w:t>
      </w:r>
      <w:proofErr w:type="gramStart"/>
      <w:r w:rsidRPr="00074A7C">
        <w:rPr>
          <w:rFonts w:ascii="inherit" w:eastAsia="Times New Roman" w:hAnsi="inherit" w:cs="Arial"/>
          <w:color w:val="000000"/>
          <w:sz w:val="20"/>
          <w:szCs w:val="20"/>
          <w:bdr w:val="none" w:sz="0" w:space="0" w:color="auto" w:frame="1"/>
          <w:shd w:val="clear" w:color="auto" w:fill="FFFFFF"/>
        </w:rPr>
        <w:t>to</w:t>
      </w:r>
      <w:proofErr w:type="gramEnd"/>
      <w:r w:rsidRPr="00074A7C">
        <w:rPr>
          <w:rFonts w:ascii="inherit" w:eastAsia="Times New Roman" w:hAnsi="inherit" w:cs="Arial"/>
          <w:color w:val="000000"/>
          <w:sz w:val="20"/>
          <w:szCs w:val="20"/>
          <w:bdr w:val="none" w:sz="0" w:space="0" w:color="auto" w:frame="1"/>
          <w:shd w:val="clear" w:color="auto" w:fill="FFFFFF"/>
        </w:rPr>
        <w:t xml:space="preserve"> and the hosting agency has final authority regarding range operations.</w:t>
      </w:r>
    </w:p>
    <w:p w14:paraId="0A71E3A5" w14:textId="42A4E96F"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Tactics and Shooting Drills: Single and multiple person exercises involving critical thinking, physical movement and target engagement in a populated setting. Building of skill set to use speed, positioning, entry and exit techniques, and distractions to move aggressively, but not recklessly, to contact. </w:t>
      </w:r>
    </w:p>
    <w:p w14:paraId="4E36F84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Combative: Techniques and methods of dealing with hostiles and friendlies in a dynamic environment will be presented and practiced. </w:t>
      </w:r>
    </w:p>
    <w:p w14:paraId="2DDF6C4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6F4980E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4:  0800 - 1700</w:t>
      </w:r>
    </w:p>
    <w:p w14:paraId="71E34F6C"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Range</w:t>
      </w:r>
    </w:p>
    <w:p w14:paraId="386AC7E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Range Exercises: Exercises and scenarios to simulate solo tactics and engagement during an Active Killer event.  </w:t>
      </w:r>
    </w:p>
    <w:p w14:paraId="7384223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Link Up Drills </w:t>
      </w:r>
    </w:p>
    <w:p w14:paraId="2F21796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xml:space="preserve">Scenarios simulating past Active Killer events will be replicated </w:t>
      </w:r>
      <w:proofErr w:type="gramStart"/>
      <w:r w:rsidRPr="00074A7C">
        <w:rPr>
          <w:rFonts w:ascii="inherit" w:eastAsia="Times New Roman" w:hAnsi="inherit" w:cs="Arial"/>
          <w:color w:val="000000"/>
          <w:sz w:val="20"/>
          <w:szCs w:val="20"/>
          <w:bdr w:val="none" w:sz="0" w:space="0" w:color="auto" w:frame="1"/>
          <w:shd w:val="clear" w:color="auto" w:fill="FFFFFF"/>
        </w:rPr>
        <w:t>in order to</w:t>
      </w:r>
      <w:proofErr w:type="gramEnd"/>
      <w:r w:rsidRPr="00074A7C">
        <w:rPr>
          <w:rFonts w:ascii="inherit" w:eastAsia="Times New Roman" w:hAnsi="inherit" w:cs="Arial"/>
          <w:color w:val="000000"/>
          <w:sz w:val="20"/>
          <w:szCs w:val="20"/>
          <w:bdr w:val="none" w:sz="0" w:space="0" w:color="auto" w:frame="1"/>
          <w:shd w:val="clear" w:color="auto" w:fill="FFFFFF"/>
        </w:rPr>
        <w:t xml:space="preserve"> practice aggressive movement to contact threat. </w:t>
      </w:r>
    </w:p>
    <w:p w14:paraId="323AA9E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Live-Fire Scenarios with coordinated response procedures (EMS) </w:t>
      </w:r>
    </w:p>
    <w:p w14:paraId="0F94BBB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First Aid: Provide the attendee with knowledge of fast methods for treating wounded persons and recovery of the injured.  </w:t>
      </w:r>
    </w:p>
    <w:p w14:paraId="57F2292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Force on Force Drills -Airsoft training weapons will be utilized</w:t>
      </w:r>
    </w:p>
    <w:p w14:paraId="0022B16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 </w:t>
      </w:r>
    </w:p>
    <w:p w14:paraId="4DFCF1F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3 </w:t>
      </w:r>
      <w:r w:rsidRPr="00074A7C">
        <w:rPr>
          <w:rFonts w:ascii="inherit" w:eastAsia="Times New Roman" w:hAnsi="inherit" w:cs="Arial"/>
          <w:b/>
          <w:bCs/>
          <w:color w:val="000000"/>
          <w:sz w:val="20"/>
          <w:szCs w:val="20"/>
          <w:bdr w:val="none" w:sz="0" w:space="0" w:color="auto" w:frame="1"/>
          <w:shd w:val="clear" w:color="auto" w:fill="DADADB"/>
        </w:rPr>
        <w:t>(Instructor Course)</w:t>
      </w:r>
    </w:p>
    <w:p w14:paraId="7BDB955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w:t>
      </w:r>
    </w:p>
    <w:p w14:paraId="31FD994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Day 5: 0800 - 1700</w:t>
      </w:r>
    </w:p>
    <w:p w14:paraId="68ED1A51" w14:textId="64E6A34C"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Building</w:t>
      </w:r>
      <w:r w:rsidR="00844AF0">
        <w:rPr>
          <w:rFonts w:ascii="inherit" w:eastAsia="Times New Roman" w:hAnsi="inherit" w:cs="Arial"/>
          <w:color w:val="000000"/>
          <w:sz w:val="20"/>
          <w:szCs w:val="20"/>
          <w:bdr w:val="none" w:sz="0" w:space="0" w:color="auto" w:frame="1"/>
          <w:shd w:val="clear" w:color="auto" w:fill="FFFFFF"/>
        </w:rPr>
        <w:t>/Range</w:t>
      </w:r>
    </w:p>
    <w:p w14:paraId="6B178F1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of the drills and exercise of the RAIDER Level 1 course </w:t>
      </w:r>
    </w:p>
    <w:p w14:paraId="01D9FE6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Instructor Candidates lead drills and critique other students</w:t>
      </w:r>
    </w:p>
    <w:p w14:paraId="2301E8E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drills from RAIDER Level 2 course with the instructor candidates leading and instructing each other in Live-Fire drills and exercises</w:t>
      </w:r>
    </w:p>
    <w:p w14:paraId="1B4F8DF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xml:space="preserve">Drills from RAIDER Level 2 course with the </w:t>
      </w:r>
      <w:proofErr w:type="gramStart"/>
      <w:r w:rsidRPr="00074A7C">
        <w:rPr>
          <w:rFonts w:ascii="inherit" w:eastAsia="Times New Roman" w:hAnsi="inherit" w:cs="Arial"/>
          <w:color w:val="000000"/>
          <w:sz w:val="20"/>
          <w:szCs w:val="20"/>
          <w:bdr w:val="none" w:sz="0" w:space="0" w:color="auto" w:frame="1"/>
          <w:shd w:val="clear" w:color="auto" w:fill="FFFFFF"/>
        </w:rPr>
        <w:t>Students</w:t>
      </w:r>
      <w:proofErr w:type="gramEnd"/>
      <w:r w:rsidRPr="00074A7C">
        <w:rPr>
          <w:rFonts w:ascii="inherit" w:eastAsia="Times New Roman" w:hAnsi="inherit" w:cs="Arial"/>
          <w:color w:val="000000"/>
          <w:sz w:val="20"/>
          <w:szCs w:val="20"/>
          <w:bdr w:val="none" w:sz="0" w:space="0" w:color="auto" w:frame="1"/>
          <w:shd w:val="clear" w:color="auto" w:fill="FFFFFF"/>
        </w:rPr>
        <w:t xml:space="preserve"> leading and instructing each other in Non-Live-Fire drills and exercises, and Force-on-Force scenarios. </w:t>
      </w:r>
    </w:p>
    <w:p w14:paraId="56068DEE" w14:textId="77777777" w:rsidR="005E1073" w:rsidRDefault="005E1073"/>
    <w:sectPr w:rsidR="005E1073" w:rsidSect="007F11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7C"/>
    <w:rsid w:val="00061D0A"/>
    <w:rsid w:val="00074A7C"/>
    <w:rsid w:val="000C34AF"/>
    <w:rsid w:val="001678AD"/>
    <w:rsid w:val="001B0B1D"/>
    <w:rsid w:val="001B2063"/>
    <w:rsid w:val="00246E32"/>
    <w:rsid w:val="00281E6A"/>
    <w:rsid w:val="00324BA5"/>
    <w:rsid w:val="003F1890"/>
    <w:rsid w:val="0043570C"/>
    <w:rsid w:val="004654DE"/>
    <w:rsid w:val="00487A08"/>
    <w:rsid w:val="004A6526"/>
    <w:rsid w:val="004D4BD7"/>
    <w:rsid w:val="005654CD"/>
    <w:rsid w:val="005674E9"/>
    <w:rsid w:val="00567A6E"/>
    <w:rsid w:val="005A4CA2"/>
    <w:rsid w:val="005E1073"/>
    <w:rsid w:val="005E583D"/>
    <w:rsid w:val="0068777C"/>
    <w:rsid w:val="00693938"/>
    <w:rsid w:val="006C1F83"/>
    <w:rsid w:val="00746F22"/>
    <w:rsid w:val="0075179D"/>
    <w:rsid w:val="007632CD"/>
    <w:rsid w:val="0077615B"/>
    <w:rsid w:val="007F116A"/>
    <w:rsid w:val="00844AF0"/>
    <w:rsid w:val="008C0A40"/>
    <w:rsid w:val="008C1FB1"/>
    <w:rsid w:val="0092440F"/>
    <w:rsid w:val="00992A87"/>
    <w:rsid w:val="00A506C3"/>
    <w:rsid w:val="00AB3946"/>
    <w:rsid w:val="00AB5522"/>
    <w:rsid w:val="00AC4A12"/>
    <w:rsid w:val="00AE2B0A"/>
    <w:rsid w:val="00AF208E"/>
    <w:rsid w:val="00B07D0F"/>
    <w:rsid w:val="00B17F59"/>
    <w:rsid w:val="00B80BA8"/>
    <w:rsid w:val="00BA28BB"/>
    <w:rsid w:val="00BB2EA0"/>
    <w:rsid w:val="00C2233A"/>
    <w:rsid w:val="00C34152"/>
    <w:rsid w:val="00C7700F"/>
    <w:rsid w:val="00D07363"/>
    <w:rsid w:val="00D614EF"/>
    <w:rsid w:val="00DE0018"/>
    <w:rsid w:val="00DF41E4"/>
    <w:rsid w:val="00E045EA"/>
    <w:rsid w:val="00E923D5"/>
    <w:rsid w:val="00EE7B6D"/>
    <w:rsid w:val="00F4153A"/>
    <w:rsid w:val="00F61ABB"/>
    <w:rsid w:val="00FC3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F7FA"/>
  <w15:chartTrackingRefBased/>
  <w15:docId w15:val="{08A21A88-982D-4FFE-BB16-2BEFC1D4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74A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4A7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74A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4A7C"/>
    <w:rPr>
      <w:b/>
      <w:bCs/>
    </w:rPr>
  </w:style>
  <w:style w:type="character" w:styleId="Hyperlink">
    <w:name w:val="Hyperlink"/>
    <w:basedOn w:val="DefaultParagraphFont"/>
    <w:uiPriority w:val="99"/>
    <w:unhideWhenUsed/>
    <w:rsid w:val="00844AF0"/>
    <w:rPr>
      <w:color w:val="0563C1" w:themeColor="hyperlink"/>
      <w:u w:val="single"/>
    </w:rPr>
  </w:style>
  <w:style w:type="character" w:styleId="UnresolvedMention">
    <w:name w:val="Unresolved Mention"/>
    <w:basedOn w:val="DefaultParagraphFont"/>
    <w:uiPriority w:val="99"/>
    <w:semiHidden/>
    <w:unhideWhenUsed/>
    <w:rsid w:val="00844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169558">
      <w:bodyDiv w:val="1"/>
      <w:marLeft w:val="0"/>
      <w:marRight w:val="0"/>
      <w:marTop w:val="0"/>
      <w:marBottom w:val="0"/>
      <w:divBdr>
        <w:top w:val="none" w:sz="0" w:space="0" w:color="auto"/>
        <w:left w:val="none" w:sz="0" w:space="0" w:color="auto"/>
        <w:bottom w:val="none" w:sz="0" w:space="0" w:color="auto"/>
        <w:right w:val="none" w:sz="0" w:space="0" w:color="auto"/>
      </w:divBdr>
      <w:divsChild>
        <w:div w:id="202595036">
          <w:marLeft w:val="0"/>
          <w:marRight w:val="0"/>
          <w:marTop w:val="0"/>
          <w:marBottom w:val="0"/>
          <w:divBdr>
            <w:top w:val="none" w:sz="0" w:space="0" w:color="auto"/>
            <w:left w:val="none" w:sz="0" w:space="0" w:color="auto"/>
            <w:bottom w:val="none" w:sz="0" w:space="0" w:color="auto"/>
            <w:right w:val="none" w:sz="0" w:space="0" w:color="auto"/>
          </w:divBdr>
        </w:div>
      </w:divsChild>
    </w:div>
    <w:div w:id="178233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idertraining.com"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mailto:cpattie@raidertrai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57D8A4AE1BCE44A9E5F8E092DDEB4C" ma:contentTypeVersion="8" ma:contentTypeDescription="Create a new document." ma:contentTypeScope="" ma:versionID="1f1934b1be709b13e376b630f2be35c0">
  <xsd:schema xmlns:xsd="http://www.w3.org/2001/XMLSchema" xmlns:xs="http://www.w3.org/2001/XMLSchema" xmlns:p="http://schemas.microsoft.com/office/2006/metadata/properties" xmlns:ns2="1d185daa-d8f8-4d32-850c-005d5abd6931" xmlns:ns3="5d105e51-303e-4883-8537-682f3b6e5176" targetNamespace="http://schemas.microsoft.com/office/2006/metadata/properties" ma:root="true" ma:fieldsID="8393b1f93e18a7d3436d8301aab163e9" ns2:_="" ns3:_="">
    <xsd:import namespace="1d185daa-d8f8-4d32-850c-005d5abd6931"/>
    <xsd:import namespace="5d105e51-303e-4883-8537-682f3b6e51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85daa-d8f8-4d32-850c-005d5abd6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105e51-303e-4883-8537-682f3b6e51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8204A4-FF86-457A-A0B7-A9DD10B732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E1DBD1-60FA-4890-AAA3-B80CDF316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85daa-d8f8-4d32-850c-005d5abd6931"/>
    <ds:schemaRef ds:uri="5d105e51-303e-4883-8537-682f3b6e5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80729-DA99-428B-B225-FAA5D745AA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Shaw</dc:creator>
  <cp:keywords/>
  <dc:description/>
  <cp:lastModifiedBy>Chris Pattie</cp:lastModifiedBy>
  <cp:revision>31</cp:revision>
  <dcterms:created xsi:type="dcterms:W3CDTF">2020-11-03T10:45:00Z</dcterms:created>
  <dcterms:modified xsi:type="dcterms:W3CDTF">2024-07-18T14:37:00Z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0x010100DF57D8A4AE1BCE44A9E5F8E092DDEB4C</vt:lpwstr>
  </property>
</Properties>
</file>