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510C3" w14:textId="75F46BC2" w:rsidR="00074A7C" w:rsidRPr="00074A7C" w:rsidRDefault="00074A7C" w:rsidP="00074A7C">
      <w:pPr>
        <w:pBdr>
          <w:bottom w:val="single" w:sz="6" w:space="0" w:color="CCCCCC"/>
        </w:pBdr>
        <w:shd w:val="clear" w:color="auto" w:fill="FFFFFF"/>
        <w:spacing w:after="0" w:line="360" w:lineRule="atLeast"/>
        <w:outlineLvl w:val="1"/>
        <w:rPr>
          <w:rFonts w:ascii="Arial" w:eastAsia="Times New Roman" w:hAnsi="Arial" w:cs="Arial"/>
          <w:color w:val="CE2027"/>
          <w:sz w:val="38"/>
          <w:szCs w:val="38"/>
        </w:rPr>
      </w:pPr>
      <w:r w:rsidRPr="00074A7C">
        <w:rPr>
          <w:rFonts w:ascii="inherit" w:eastAsia="Times New Roman" w:hAnsi="inherit" w:cs="Arial"/>
          <w:color w:val="CE2027"/>
          <w:sz w:val="38"/>
          <w:szCs w:val="38"/>
          <w:bdr w:val="none" w:sz="0" w:space="0" w:color="auto" w:frame="1"/>
        </w:rPr>
        <w:t xml:space="preserve">RAIDER Training - 2 days ($595) </w:t>
      </w:r>
    </w:p>
    <w:p w14:paraId="44B0F530" w14:textId="77777777" w:rsidR="00074A7C" w:rsidRPr="00074A7C" w:rsidRDefault="00074A7C" w:rsidP="00074A7C">
      <w:pPr>
        <w:shd w:val="clear" w:color="auto" w:fill="FFFFFF"/>
        <w:spacing w:after="0" w:line="360" w:lineRule="atLeast"/>
        <w:jc w:val="center"/>
        <w:rPr>
          <w:rFonts w:ascii="inherit" w:eastAsia="Times New Roman" w:hAnsi="inherit" w:cs="Arial"/>
          <w:color w:val="000000"/>
          <w:sz w:val="20"/>
          <w:szCs w:val="20"/>
        </w:rPr>
      </w:pPr>
      <w:r w:rsidRPr="00074A7C">
        <w:rPr>
          <w:rFonts w:ascii="inherit" w:eastAsia="Times New Roman" w:hAnsi="inherit" w:cs="Arial"/>
          <w:noProof/>
          <w:color w:val="000000"/>
          <w:sz w:val="20"/>
          <w:szCs w:val="20"/>
        </w:rPr>
        <w:drawing>
          <wp:inline distT="0" distB="0" distL="0" distR="0" wp14:anchorId="547FC2B2" wp14:editId="445CFB55">
            <wp:extent cx="8820150" cy="2552700"/>
            <wp:effectExtent l="0" t="0" r="0" b="0"/>
            <wp:docPr id="2" name="Picture 2" descr="https://custom.cvent.com/A6C478086D324D00B536545E6DDC3C3C/pix/c8f9173ec5de41858ecda9932c509d2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ustom.cvent.com/A6C478086D324D00B536545E6DDC3C3C/pix/c8f9173ec5de41858ecda9932c509d2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820150" cy="2552700"/>
                    </a:xfrm>
                    <a:prstGeom prst="rect">
                      <a:avLst/>
                    </a:prstGeom>
                    <a:noFill/>
                    <a:ln>
                      <a:noFill/>
                    </a:ln>
                  </pic:spPr>
                </pic:pic>
              </a:graphicData>
            </a:graphic>
          </wp:inline>
        </w:drawing>
      </w:r>
    </w:p>
    <w:p w14:paraId="2E8C08E6" w14:textId="77777777" w:rsidR="00C51D6A" w:rsidRDefault="00C51D6A"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Hosted by:   Otter Tail County Sheriff’s Office</w:t>
      </w:r>
    </w:p>
    <w:p w14:paraId="4D3E3D84" w14:textId="77777777" w:rsidR="00C51D6A" w:rsidRDefault="00C51D6A"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3-2-20 to 3-3-20</w:t>
      </w:r>
    </w:p>
    <w:p w14:paraId="67CAC240" w14:textId="77777777" w:rsidR="00C51D6A" w:rsidRDefault="00C51D6A"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White Pines Academy</w:t>
      </w:r>
    </w:p>
    <w:p w14:paraId="688AEE29" w14:textId="77777777" w:rsidR="00C51D6A" w:rsidRDefault="00C51D6A"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401 Main Ave.</w:t>
      </w:r>
    </w:p>
    <w:p w14:paraId="34DF7DBA" w14:textId="77777777" w:rsidR="00C51D6A" w:rsidRDefault="00C51D6A" w:rsidP="00C51D6A">
      <w:pPr>
        <w:shd w:val="clear" w:color="auto" w:fill="FFFFFF"/>
        <w:spacing w:after="0" w:line="360" w:lineRule="atLeast"/>
        <w:rPr>
          <w:rFonts w:ascii="inherit" w:eastAsia="Times New Roman" w:hAnsi="inherit" w:cs="Arial"/>
          <w:color w:val="CF1F29"/>
          <w:sz w:val="27"/>
          <w:szCs w:val="27"/>
          <w:bdr w:val="none" w:sz="0" w:space="0" w:color="auto" w:frame="1"/>
        </w:rPr>
      </w:pPr>
      <w:r>
        <w:rPr>
          <w:rFonts w:ascii="inherit" w:eastAsia="Times New Roman" w:hAnsi="inherit" w:cs="Arial"/>
          <w:color w:val="CF1F29"/>
          <w:sz w:val="27"/>
          <w:szCs w:val="27"/>
          <w:bdr w:val="none" w:sz="0" w:space="0" w:color="auto" w:frame="1"/>
        </w:rPr>
        <w:t>Deer Creek, MN 56527</w:t>
      </w:r>
    </w:p>
    <w:p w14:paraId="14E6ED7D" w14:textId="34655574" w:rsidR="00844AF0"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CF1F29"/>
          <w:sz w:val="27"/>
          <w:szCs w:val="27"/>
          <w:bdr w:val="none" w:sz="0" w:space="0" w:color="auto" w:frame="1"/>
        </w:rPr>
        <w:br/>
      </w:r>
      <w:r w:rsidR="00844AF0">
        <w:rPr>
          <w:rFonts w:ascii="inherit" w:eastAsia="Times New Roman" w:hAnsi="inherit" w:cs="Arial"/>
          <w:color w:val="000000"/>
          <w:sz w:val="20"/>
          <w:szCs w:val="20"/>
        </w:rPr>
        <w:t xml:space="preserve">For more information or to register, log on to </w:t>
      </w:r>
      <w:hyperlink r:id="rId8" w:history="1">
        <w:r w:rsidR="00844AF0" w:rsidRPr="006354F8">
          <w:rPr>
            <w:rStyle w:val="Hyperlink"/>
            <w:rFonts w:ascii="inherit" w:eastAsia="Times New Roman" w:hAnsi="inherit" w:cs="Arial"/>
            <w:sz w:val="20"/>
            <w:szCs w:val="20"/>
          </w:rPr>
          <w:t>www.raidertraining.com</w:t>
        </w:r>
      </w:hyperlink>
      <w:r w:rsidR="00844AF0">
        <w:rPr>
          <w:rFonts w:ascii="inherit" w:eastAsia="Times New Roman" w:hAnsi="inherit" w:cs="Arial"/>
          <w:color w:val="000000"/>
          <w:sz w:val="20"/>
          <w:szCs w:val="20"/>
        </w:rPr>
        <w:t xml:space="preserve"> or contact</w:t>
      </w:r>
    </w:p>
    <w:p w14:paraId="53BAFF17" w14:textId="010A4588" w:rsidR="00074A7C" w:rsidRPr="00074A7C" w:rsidRDefault="00844AF0" w:rsidP="00074A7C">
      <w:pPr>
        <w:shd w:val="clear" w:color="auto" w:fill="FFFFFF"/>
        <w:spacing w:after="0" w:line="360" w:lineRule="atLeast"/>
        <w:rPr>
          <w:rFonts w:ascii="inherit" w:eastAsia="Times New Roman" w:hAnsi="inherit" w:cs="Arial"/>
          <w:color w:val="000000"/>
          <w:sz w:val="20"/>
          <w:szCs w:val="20"/>
        </w:rPr>
      </w:pPr>
      <w:r>
        <w:rPr>
          <w:rFonts w:ascii="inherit" w:eastAsia="Times New Roman" w:hAnsi="inherit" w:cs="Arial"/>
          <w:color w:val="000000"/>
          <w:sz w:val="20"/>
          <w:szCs w:val="20"/>
        </w:rPr>
        <w:t>Chris Pattie at 440-785-8733</w:t>
      </w:r>
      <w:r w:rsidR="00CD7618">
        <w:rPr>
          <w:rFonts w:ascii="inherit" w:eastAsia="Times New Roman" w:hAnsi="inherit" w:cs="Arial"/>
          <w:color w:val="000000"/>
          <w:sz w:val="20"/>
          <w:szCs w:val="20"/>
        </w:rPr>
        <w:t xml:space="preserve">/Email </w:t>
      </w:r>
      <w:hyperlink r:id="rId9" w:history="1">
        <w:r w:rsidR="00CD7618" w:rsidRPr="00DA4F9F">
          <w:rPr>
            <w:rStyle w:val="Hyperlink"/>
            <w:rFonts w:ascii="inherit" w:eastAsia="Times New Roman" w:hAnsi="inherit" w:cs="Arial"/>
            <w:sz w:val="20"/>
            <w:szCs w:val="20"/>
          </w:rPr>
          <w:t>cpattie@raidertraining.com</w:t>
        </w:r>
      </w:hyperlink>
      <w:r w:rsidR="00CD7618">
        <w:rPr>
          <w:rFonts w:ascii="inherit" w:eastAsia="Times New Roman" w:hAnsi="inherit" w:cs="Arial"/>
          <w:color w:val="000000"/>
          <w:sz w:val="20"/>
          <w:szCs w:val="20"/>
        </w:rPr>
        <w:t xml:space="preserve"> </w:t>
      </w:r>
    </w:p>
    <w:p w14:paraId="47D8E83A" w14:textId="7777777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 </w:t>
      </w:r>
    </w:p>
    <w:p w14:paraId="6751CEDC" w14:textId="18B6CEA7" w:rsidR="00074A7C" w:rsidRPr="00074A7C" w:rsidRDefault="00074A7C" w:rsidP="00074A7C">
      <w:pPr>
        <w:shd w:val="clear" w:color="auto" w:fill="FFFFFF"/>
        <w:spacing w:after="0" w:line="360" w:lineRule="atLeast"/>
        <w:rPr>
          <w:rFonts w:ascii="inherit" w:eastAsia="Times New Roman" w:hAnsi="inherit" w:cs="Arial"/>
          <w:color w:val="FF0000"/>
          <w:sz w:val="20"/>
          <w:szCs w:val="20"/>
        </w:rPr>
      </w:pPr>
      <w:r w:rsidRPr="00074A7C">
        <w:rPr>
          <w:rFonts w:ascii="inherit" w:eastAsia="Times New Roman" w:hAnsi="inherit" w:cs="Arial"/>
          <w:b/>
          <w:bCs/>
          <w:color w:val="FF0000"/>
          <w:sz w:val="20"/>
          <w:szCs w:val="20"/>
        </w:rPr>
        <w:t>PREREQUISITE: ACTIVE POLICE OFFICER</w:t>
      </w:r>
      <w:r w:rsidR="009E125C">
        <w:rPr>
          <w:rFonts w:ascii="inherit" w:eastAsia="Times New Roman" w:hAnsi="inherit" w:cs="Arial"/>
          <w:b/>
          <w:bCs/>
          <w:color w:val="FF0000"/>
          <w:sz w:val="20"/>
          <w:szCs w:val="20"/>
        </w:rPr>
        <w:t>, MILITARY,</w:t>
      </w:r>
      <w:r w:rsidRPr="00074A7C">
        <w:rPr>
          <w:rFonts w:ascii="inherit" w:eastAsia="Times New Roman" w:hAnsi="inherit" w:cs="Arial"/>
          <w:b/>
          <w:bCs/>
          <w:color w:val="FF0000"/>
          <w:sz w:val="20"/>
          <w:szCs w:val="20"/>
        </w:rPr>
        <w:t xml:space="preserve"> OR ARMED SECURITY</w:t>
      </w:r>
    </w:p>
    <w:p w14:paraId="4879CD4D" w14:textId="2B714B2F"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The RAIDER (Rapid Deployment, Awareness, Intervention, Decisiveness, EMS, Recovery) program is exclusively available to police</w:t>
      </w:r>
      <w:r w:rsidR="009E125C">
        <w:rPr>
          <w:rFonts w:ascii="inherit" w:eastAsia="Times New Roman" w:hAnsi="inherit" w:cs="Arial"/>
          <w:color w:val="000000"/>
          <w:sz w:val="20"/>
          <w:szCs w:val="20"/>
        </w:rPr>
        <w:t>, military,</w:t>
      </w:r>
      <w:r w:rsidRPr="00074A7C">
        <w:rPr>
          <w:rFonts w:ascii="inherit" w:eastAsia="Times New Roman" w:hAnsi="inherit" w:cs="Arial"/>
          <w:color w:val="000000"/>
          <w:sz w:val="20"/>
          <w:szCs w:val="20"/>
        </w:rPr>
        <w:t xml:space="preserve"> and licensed armed security personnel.</w:t>
      </w:r>
      <w:r w:rsidRPr="00074A7C">
        <w:rPr>
          <w:rFonts w:ascii="inherit" w:eastAsia="Times New Roman" w:hAnsi="inherit" w:cs="Arial"/>
          <w:color w:val="000000"/>
          <w:sz w:val="20"/>
          <w:szCs w:val="20"/>
        </w:rPr>
        <w:br/>
      </w:r>
      <w:r w:rsidRPr="00074A7C">
        <w:rPr>
          <w:rFonts w:ascii="inherit" w:eastAsia="Times New Roman" w:hAnsi="inherit" w:cs="Arial"/>
          <w:color w:val="CF1F29"/>
          <w:sz w:val="27"/>
          <w:szCs w:val="27"/>
          <w:bdr w:val="none" w:sz="0" w:space="0" w:color="auto" w:frame="1"/>
        </w:rPr>
        <w:br/>
      </w:r>
      <w:r w:rsidRPr="00074A7C">
        <w:rPr>
          <w:rFonts w:ascii="inherit" w:eastAsia="Times New Roman" w:hAnsi="inherit" w:cs="Arial"/>
          <w:noProof/>
          <w:color w:val="000000"/>
          <w:sz w:val="20"/>
          <w:szCs w:val="20"/>
        </w:rPr>
        <w:drawing>
          <wp:inline distT="0" distB="0" distL="0" distR="0" wp14:anchorId="3E22CF76" wp14:editId="587DA4B4">
            <wp:extent cx="2857500" cy="762000"/>
            <wp:effectExtent l="0" t="0" r="0" b="0"/>
            <wp:docPr id="1" name="Picture 1" descr="RAIDER_main_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IDER_main_l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57500" cy="762000"/>
                    </a:xfrm>
                    <a:prstGeom prst="rect">
                      <a:avLst/>
                    </a:prstGeom>
                    <a:noFill/>
                    <a:ln>
                      <a:noFill/>
                    </a:ln>
                  </pic:spPr>
                </pic:pic>
              </a:graphicData>
            </a:graphic>
          </wp:inline>
        </w:drawing>
      </w:r>
    </w:p>
    <w:p w14:paraId="03C5D4B9"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 </w:t>
      </w:r>
    </w:p>
    <w:p w14:paraId="577E773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Addressing Unique Challenges</w:t>
      </w:r>
    </w:p>
    <w:p w14:paraId="29AFCFF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RAIDER exposes first-on-scene responders to the tactical skills necessary to operate in the unique Active Shooter setting – a hostile environment, populated by large numbers of civilians, with an Active Shooter attempting to achieve the highest body count possible in the shortest amount of time. This is not a normal event, nor is the response.</w:t>
      </w:r>
    </w:p>
    <w:p w14:paraId="58CB35C3"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rPr>
        <w:t>Solo-Engagement Tactics</w:t>
      </w:r>
    </w:p>
    <w:p w14:paraId="06DA68AA" w14:textId="3C7B2D21"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lastRenderedPageBreak/>
        <w:t>There will always be a first officer on the scene. If he or she waits for more officers – as is the protocol in many units – who are we portraying needs help more - the officer or the victims under attack? Solo-engagement training is designed to provide officers with the necessary mental and physical skills to draw the attention of the active shooter away from the potential victims, confuse and frustrate the shooter, and successfully neutralize the situation.</w:t>
      </w:r>
      <w:r w:rsidRPr="00074A7C">
        <w:rPr>
          <w:rFonts w:ascii="inherit" w:eastAsia="Times New Roman" w:hAnsi="inherit" w:cs="Arial"/>
          <w:color w:val="000000"/>
          <w:sz w:val="20"/>
          <w:szCs w:val="20"/>
        </w:rPr>
        <w:br/>
      </w:r>
      <w:r w:rsidRPr="00074A7C">
        <w:rPr>
          <w:rFonts w:ascii="inherit" w:eastAsia="Times New Roman" w:hAnsi="inherit" w:cs="Arial"/>
          <w:color w:val="000000"/>
          <w:sz w:val="20"/>
          <w:szCs w:val="20"/>
        </w:rPr>
        <w:br/>
      </w:r>
      <w:r w:rsidRPr="00074A7C">
        <w:rPr>
          <w:rFonts w:ascii="inherit" w:eastAsia="Times New Roman" w:hAnsi="inherit" w:cs="Arial"/>
          <w:b/>
          <w:bCs/>
          <w:color w:val="000000"/>
          <w:sz w:val="20"/>
          <w:szCs w:val="20"/>
        </w:rPr>
        <w:t>The Course</w:t>
      </w:r>
      <w:bookmarkStart w:id="0" w:name="_GoBack"/>
      <w:bookmarkEnd w:id="0"/>
    </w:p>
    <w:p w14:paraId="03EDE7AD"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Our leveled courses are designed to provide Officers with a new skill set of moving alone in hostile environments.  The courses involve classroom, range, and scenario instruction and are delivered in a logical progression.</w:t>
      </w:r>
    </w:p>
    <w:p w14:paraId="58DD87E0"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p>
    <w:p w14:paraId="45B286C6"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4"/>
          <w:szCs w:val="24"/>
          <w:bdr w:val="none" w:sz="0" w:space="0" w:color="auto" w:frame="1"/>
          <w:shd w:val="clear" w:color="auto" w:fill="DADADB"/>
        </w:rPr>
        <w:t>RAIDER Level 1</w:t>
      </w:r>
    </w:p>
    <w:p w14:paraId="6CE9311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b/>
          <w:bCs/>
          <w:color w:val="000000"/>
          <w:sz w:val="20"/>
          <w:szCs w:val="20"/>
          <w:bdr w:val="none" w:sz="0" w:space="0" w:color="auto" w:frame="1"/>
        </w:rPr>
        <w:t>Day 1: 0800 - 1000</w:t>
      </w:r>
    </w:p>
    <w:p w14:paraId="490C62E5"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Classroom</w:t>
      </w:r>
    </w:p>
    <w:p w14:paraId="7B3ABFA2"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Background and Introduction - Necessity of solo-engagement</w:t>
      </w:r>
    </w:p>
    <w:p w14:paraId="17D69EE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Case studies / History of Active Shooters</w:t>
      </w:r>
    </w:p>
    <w:p w14:paraId="1F9A602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rPr>
        <w:t>Day 1: 1000 - 1700</w:t>
      </w:r>
    </w:p>
    <w:p w14:paraId="006885E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44E5A37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rPr>
        <w:t> </w:t>
      </w:r>
      <w:r w:rsidRPr="00074A7C">
        <w:rPr>
          <w:rFonts w:ascii="inherit" w:eastAsia="Times New Roman" w:hAnsi="inherit" w:cs="Arial"/>
          <w:color w:val="000000"/>
          <w:sz w:val="20"/>
          <w:szCs w:val="20"/>
          <w:bdr w:val="none" w:sz="0" w:space="0" w:color="auto" w:frame="1"/>
        </w:rPr>
        <w:t>Introduction to solo engagement movements</w:t>
      </w:r>
    </w:p>
    <w:p w14:paraId="38BC0C8E"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Team movement vs Solo movement comparison</w:t>
      </w:r>
    </w:p>
    <w:p w14:paraId="213A7808"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Movement Exercises (Left Turn, Right Turn, Reverse) Solo</w:t>
      </w:r>
    </w:p>
    <w:p w14:paraId="5B1B999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Engagement Tactics </w:t>
      </w:r>
    </w:p>
    <w:p w14:paraId="4CDFB854"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DAF4821"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086EFD1F"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24F14DA7" w14:textId="77777777" w:rsidR="00074A7C" w:rsidRPr="00074A7C" w:rsidRDefault="00074A7C" w:rsidP="00074A7C">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583CCCC5" w14:textId="24820488" w:rsidR="00074A7C" w:rsidRDefault="00074A7C" w:rsidP="00074A7C">
      <w:pPr>
        <w:shd w:val="clear" w:color="auto" w:fill="FFFFFF"/>
        <w:spacing w:after="0" w:line="360" w:lineRule="atLeast"/>
        <w:rPr>
          <w:rFonts w:ascii="inherit" w:eastAsia="Times New Roman" w:hAnsi="inherit" w:cs="Arial"/>
          <w:color w:val="000000"/>
          <w:sz w:val="20"/>
          <w:szCs w:val="20"/>
          <w:bdr w:val="none" w:sz="0" w:space="0" w:color="auto" w:frame="1"/>
          <w:shd w:val="clear" w:color="auto" w:fill="FFFFFF"/>
        </w:rPr>
      </w:pPr>
      <w:r w:rsidRPr="00074A7C">
        <w:rPr>
          <w:rFonts w:ascii="inherit" w:eastAsia="Times New Roman" w:hAnsi="inherit" w:cs="Arial"/>
          <w:color w:val="000000"/>
          <w:sz w:val="20"/>
          <w:szCs w:val="20"/>
          <w:bdr w:val="none" w:sz="0" w:space="0" w:color="auto" w:frame="1"/>
          <w:shd w:val="clear" w:color="auto" w:fill="FFFFFF"/>
        </w:rPr>
        <w:t>•       Shoot/No-Shoot Targets</w:t>
      </w:r>
    </w:p>
    <w:p w14:paraId="738C55C1" w14:textId="77777777" w:rsidR="006518B4" w:rsidRPr="00074A7C" w:rsidRDefault="006518B4" w:rsidP="00074A7C">
      <w:pPr>
        <w:shd w:val="clear" w:color="auto" w:fill="FFFFFF"/>
        <w:spacing w:after="0" w:line="360" w:lineRule="atLeast"/>
        <w:rPr>
          <w:rFonts w:ascii="inherit" w:eastAsia="Times New Roman" w:hAnsi="inherit" w:cs="Arial"/>
          <w:color w:val="000000"/>
          <w:sz w:val="20"/>
          <w:szCs w:val="20"/>
        </w:rPr>
      </w:pPr>
    </w:p>
    <w:p w14:paraId="002FDD10" w14:textId="384DEFFB" w:rsidR="006518B4" w:rsidRPr="00074A7C" w:rsidRDefault="00074A7C"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b/>
          <w:bCs/>
          <w:color w:val="000000"/>
          <w:sz w:val="20"/>
          <w:szCs w:val="20"/>
          <w:bdr w:val="none" w:sz="0" w:space="0" w:color="auto" w:frame="1"/>
          <w:shd w:val="clear" w:color="auto" w:fill="FFFFFF"/>
        </w:rPr>
        <w:t> </w:t>
      </w:r>
      <w:r w:rsidR="006518B4" w:rsidRPr="00074A7C">
        <w:rPr>
          <w:rFonts w:ascii="inherit" w:eastAsia="Times New Roman" w:hAnsi="inherit" w:cs="Arial"/>
          <w:color w:val="000000"/>
          <w:sz w:val="20"/>
          <w:szCs w:val="20"/>
        </w:rPr>
        <w:t> </w:t>
      </w:r>
      <w:r w:rsidR="006518B4" w:rsidRPr="00074A7C">
        <w:rPr>
          <w:rFonts w:ascii="inherit" w:eastAsia="Times New Roman" w:hAnsi="inherit" w:cs="Arial"/>
          <w:b/>
          <w:bCs/>
          <w:color w:val="000000"/>
          <w:sz w:val="20"/>
          <w:szCs w:val="20"/>
          <w:bdr w:val="none" w:sz="0" w:space="0" w:color="auto" w:frame="1"/>
        </w:rPr>
        <w:t xml:space="preserve">Day </w:t>
      </w:r>
      <w:r w:rsidR="006518B4">
        <w:rPr>
          <w:rFonts w:ascii="inherit" w:eastAsia="Times New Roman" w:hAnsi="inherit" w:cs="Arial"/>
          <w:b/>
          <w:bCs/>
          <w:color w:val="000000"/>
          <w:sz w:val="20"/>
          <w:szCs w:val="20"/>
          <w:bdr w:val="none" w:sz="0" w:space="0" w:color="auto" w:frame="1"/>
        </w:rPr>
        <w:t>2</w:t>
      </w:r>
      <w:r w:rsidR="006518B4" w:rsidRPr="00074A7C">
        <w:rPr>
          <w:rFonts w:ascii="inherit" w:eastAsia="Times New Roman" w:hAnsi="inherit" w:cs="Arial"/>
          <w:b/>
          <w:bCs/>
          <w:color w:val="000000"/>
          <w:sz w:val="20"/>
          <w:szCs w:val="20"/>
          <w:bdr w:val="none" w:sz="0" w:space="0" w:color="auto" w:frame="1"/>
        </w:rPr>
        <w:t xml:space="preserve">: 0800 - </w:t>
      </w:r>
      <w:r w:rsidR="006518B4">
        <w:rPr>
          <w:rFonts w:ascii="inherit" w:eastAsia="Times New Roman" w:hAnsi="inherit" w:cs="Arial"/>
          <w:b/>
          <w:bCs/>
          <w:color w:val="000000"/>
          <w:sz w:val="20"/>
          <w:szCs w:val="20"/>
          <w:bdr w:val="none" w:sz="0" w:space="0" w:color="auto" w:frame="1"/>
        </w:rPr>
        <w:t>1700</w:t>
      </w:r>
    </w:p>
    <w:p w14:paraId="4E4F02AC"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rPr>
        <w:t>Setting: Building for Drills and Movements (airsoft)</w:t>
      </w:r>
    </w:p>
    <w:p w14:paraId="244CEC57"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&amp; Exits from Hallways </w:t>
      </w:r>
    </w:p>
    <w:p w14:paraId="36139B8D"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Rooms </w:t>
      </w:r>
    </w:p>
    <w:p w14:paraId="294330D0"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Clearing Hot zones (Solo) </w:t>
      </w:r>
    </w:p>
    <w:p w14:paraId="11B46512" w14:textId="77777777" w:rsidR="006518B4" w:rsidRPr="00074A7C" w:rsidRDefault="006518B4" w:rsidP="006518B4">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Entry with multiple threats </w:t>
      </w:r>
    </w:p>
    <w:p w14:paraId="1B4F8DFB" w14:textId="70F41A37" w:rsidR="00074A7C" w:rsidRPr="00074A7C" w:rsidRDefault="006518B4" w:rsidP="00FE5681">
      <w:pPr>
        <w:shd w:val="clear" w:color="auto" w:fill="FFFFFF"/>
        <w:spacing w:after="0" w:line="360" w:lineRule="atLeast"/>
        <w:rPr>
          <w:rFonts w:ascii="inherit" w:eastAsia="Times New Roman" w:hAnsi="inherit" w:cs="Arial"/>
          <w:color w:val="000000"/>
          <w:sz w:val="20"/>
          <w:szCs w:val="20"/>
        </w:rPr>
      </w:pPr>
      <w:r w:rsidRPr="00074A7C">
        <w:rPr>
          <w:rFonts w:ascii="inherit" w:eastAsia="Times New Roman" w:hAnsi="inherit" w:cs="Arial"/>
          <w:color w:val="000000"/>
          <w:sz w:val="20"/>
          <w:szCs w:val="20"/>
          <w:bdr w:val="none" w:sz="0" w:space="0" w:color="auto" w:frame="1"/>
          <w:shd w:val="clear" w:color="auto" w:fill="FFFFFF"/>
        </w:rPr>
        <w:t>•       Shoot/No-Shoot Targets</w:t>
      </w:r>
      <w:r>
        <w:rPr>
          <w:rFonts w:ascii="inherit" w:eastAsia="Times New Roman" w:hAnsi="inherit" w:cs="Arial"/>
          <w:color w:val="000000"/>
          <w:sz w:val="20"/>
          <w:szCs w:val="20"/>
          <w:bdr w:val="none" w:sz="0" w:space="0" w:color="auto" w:frame="1"/>
          <w:shd w:val="clear" w:color="auto" w:fill="FFFFFF"/>
        </w:rPr>
        <w:t xml:space="preserve"> and force on force</w:t>
      </w:r>
    </w:p>
    <w:p w14:paraId="56068DEE" w14:textId="77777777" w:rsidR="005E1073" w:rsidRDefault="005E1073"/>
    <w:sectPr w:rsidR="005E10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4A7C"/>
    <w:rsid w:val="00074A7C"/>
    <w:rsid w:val="001B56E4"/>
    <w:rsid w:val="002354F5"/>
    <w:rsid w:val="0043570C"/>
    <w:rsid w:val="004A5AE4"/>
    <w:rsid w:val="005E1073"/>
    <w:rsid w:val="006518B4"/>
    <w:rsid w:val="00844AF0"/>
    <w:rsid w:val="008F3DBB"/>
    <w:rsid w:val="009E125C"/>
    <w:rsid w:val="00A50F75"/>
    <w:rsid w:val="00A95D8E"/>
    <w:rsid w:val="00C51D6A"/>
    <w:rsid w:val="00CD7618"/>
    <w:rsid w:val="00D61830"/>
    <w:rsid w:val="00EC603F"/>
    <w:rsid w:val="00FE5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6F7FA"/>
  <w15:chartTrackingRefBased/>
  <w15:docId w15:val="{08A21A88-982D-4FFE-BB16-2BEFC1D4F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74A7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74A7C"/>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74A7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4A7C"/>
    <w:rPr>
      <w:b/>
      <w:bCs/>
    </w:rPr>
  </w:style>
  <w:style w:type="character" w:styleId="Hyperlink">
    <w:name w:val="Hyperlink"/>
    <w:basedOn w:val="DefaultParagraphFont"/>
    <w:uiPriority w:val="99"/>
    <w:unhideWhenUsed/>
    <w:rsid w:val="00844AF0"/>
    <w:rPr>
      <w:color w:val="0563C1" w:themeColor="hyperlink"/>
      <w:u w:val="single"/>
    </w:rPr>
  </w:style>
  <w:style w:type="character" w:styleId="UnresolvedMention">
    <w:name w:val="Unresolved Mention"/>
    <w:basedOn w:val="DefaultParagraphFont"/>
    <w:uiPriority w:val="99"/>
    <w:semiHidden/>
    <w:unhideWhenUsed/>
    <w:rsid w:val="00844AF0"/>
    <w:rPr>
      <w:color w:val="605E5C"/>
      <w:shd w:val="clear" w:color="auto" w:fill="E1DFDD"/>
    </w:rPr>
  </w:style>
  <w:style w:type="paragraph" w:styleId="BalloonText">
    <w:name w:val="Balloon Text"/>
    <w:basedOn w:val="Normal"/>
    <w:link w:val="BalloonTextChar"/>
    <w:uiPriority w:val="99"/>
    <w:semiHidden/>
    <w:unhideWhenUsed/>
    <w:rsid w:val="006518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18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4426953">
      <w:bodyDiv w:val="1"/>
      <w:marLeft w:val="0"/>
      <w:marRight w:val="0"/>
      <w:marTop w:val="0"/>
      <w:marBottom w:val="0"/>
      <w:divBdr>
        <w:top w:val="none" w:sz="0" w:space="0" w:color="auto"/>
        <w:left w:val="none" w:sz="0" w:space="0" w:color="auto"/>
        <w:bottom w:val="none" w:sz="0" w:space="0" w:color="auto"/>
        <w:right w:val="none" w:sz="0" w:space="0" w:color="auto"/>
      </w:divBdr>
    </w:div>
    <w:div w:id="1219169558">
      <w:bodyDiv w:val="1"/>
      <w:marLeft w:val="0"/>
      <w:marRight w:val="0"/>
      <w:marTop w:val="0"/>
      <w:marBottom w:val="0"/>
      <w:divBdr>
        <w:top w:val="none" w:sz="0" w:space="0" w:color="auto"/>
        <w:left w:val="none" w:sz="0" w:space="0" w:color="auto"/>
        <w:bottom w:val="none" w:sz="0" w:space="0" w:color="auto"/>
        <w:right w:val="none" w:sz="0" w:space="0" w:color="auto"/>
      </w:divBdr>
      <w:divsChild>
        <w:div w:id="202595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idertraining.com"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hyperlink" Target="mailto:cpattie@raidertrain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57D8A4AE1BCE44A9E5F8E092DDEB4C" ma:contentTypeVersion="8" ma:contentTypeDescription="Create a new document." ma:contentTypeScope="" ma:versionID="1f1934b1be709b13e376b630f2be35c0">
  <xsd:schema xmlns:xsd="http://www.w3.org/2001/XMLSchema" xmlns:xs="http://www.w3.org/2001/XMLSchema" xmlns:p="http://schemas.microsoft.com/office/2006/metadata/properties" xmlns:ns2="1d185daa-d8f8-4d32-850c-005d5abd6931" xmlns:ns3="5d105e51-303e-4883-8537-682f3b6e5176" targetNamespace="http://schemas.microsoft.com/office/2006/metadata/properties" ma:root="true" ma:fieldsID="8393b1f93e18a7d3436d8301aab163e9" ns2:_="" ns3:_="">
    <xsd:import namespace="1d185daa-d8f8-4d32-850c-005d5abd6931"/>
    <xsd:import namespace="5d105e51-303e-4883-8537-682f3b6e517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85daa-d8f8-4d32-850c-005d5abd69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105e51-303e-4883-8537-682f3b6e517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E1DBD1-60FA-4890-AAA3-B80CDF316E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85daa-d8f8-4d32-850c-005d5abd6931"/>
    <ds:schemaRef ds:uri="5d105e51-303e-4883-8537-682f3b6e51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0480729-DA99-428B-B225-FAA5D745AA96}">
  <ds:schemaRefs>
    <ds:schemaRef ds:uri="http://schemas.microsoft.com/sharepoint/v3/contenttype/forms"/>
  </ds:schemaRefs>
</ds:datastoreItem>
</file>

<file path=customXml/itemProps3.xml><?xml version="1.0" encoding="utf-8"?>
<ds:datastoreItem xmlns:ds="http://schemas.openxmlformats.org/officeDocument/2006/customXml" ds:itemID="{E98204A4-FF86-457A-A0B7-A9DD10B732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Shaw</dc:creator>
  <cp:keywords/>
  <dc:description/>
  <cp:lastModifiedBy>Julie &amp; Chris</cp:lastModifiedBy>
  <cp:revision>5</cp:revision>
  <dcterms:created xsi:type="dcterms:W3CDTF">2019-03-21T11:43:00Z</dcterms:created>
  <dcterms:modified xsi:type="dcterms:W3CDTF">2019-12-15T13:54:00Z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0x010100DF57D8A4AE1BCE44A9E5F8E092DDEB4C</vt:lpwstr>
  </property>
</Properties>
</file>